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ED8C54">
      <w:pPr>
        <w:pStyle w:val="13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附件一：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采购公告附表</w:t>
      </w:r>
    </w:p>
    <w:tbl>
      <w:tblPr>
        <w:tblStyle w:val="11"/>
        <w:tblpPr w:leftFromText="180" w:rightFromText="180" w:vertAnchor="text" w:horzAnchor="page" w:tblpXSpec="center" w:tblpY="253"/>
        <w:tblOverlap w:val="never"/>
        <w:tblW w:w="11114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4"/>
        <w:gridCol w:w="661"/>
        <w:gridCol w:w="699"/>
        <w:gridCol w:w="633"/>
        <w:gridCol w:w="802"/>
        <w:gridCol w:w="1207"/>
        <w:gridCol w:w="1207"/>
        <w:gridCol w:w="555"/>
        <w:gridCol w:w="555"/>
        <w:gridCol w:w="1129"/>
        <w:gridCol w:w="834"/>
        <w:gridCol w:w="790"/>
        <w:gridCol w:w="669"/>
        <w:gridCol w:w="669"/>
      </w:tblGrid>
      <w:tr w14:paraId="2C8678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4" w:hRule="atLeast"/>
          <w:jc w:val="center"/>
        </w:trPr>
        <w:tc>
          <w:tcPr>
            <w:tcW w:w="704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E2D0E5">
            <w:pPr>
              <w:keepNext w:val="0"/>
              <w:keepLines w:val="0"/>
              <w:widowControl/>
              <w:suppressLineNumbers w:val="0"/>
              <w:jc w:val="both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标段编号</w:t>
            </w:r>
          </w:p>
        </w:tc>
        <w:tc>
          <w:tcPr>
            <w:tcW w:w="661" w:type="dxa"/>
            <w:tcBorders>
              <w:top w:val="single" w:color="000000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9F59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标段名称</w:t>
            </w:r>
          </w:p>
        </w:tc>
        <w:tc>
          <w:tcPr>
            <w:tcW w:w="699" w:type="dxa"/>
            <w:tcBorders>
              <w:top w:val="single" w:color="000000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6E50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单位名称</w:t>
            </w:r>
          </w:p>
        </w:tc>
        <w:tc>
          <w:tcPr>
            <w:tcW w:w="633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078F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服务类型</w:t>
            </w:r>
          </w:p>
        </w:tc>
        <w:tc>
          <w:tcPr>
            <w:tcW w:w="802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1B35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预估金额(元）</w:t>
            </w:r>
          </w:p>
        </w:tc>
        <w:tc>
          <w:tcPr>
            <w:tcW w:w="1207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35F5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报价方式</w:t>
            </w:r>
          </w:p>
        </w:tc>
        <w:tc>
          <w:tcPr>
            <w:tcW w:w="1207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2D6C2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服务内容</w:t>
            </w:r>
          </w:p>
        </w:tc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76D6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单位</w:t>
            </w:r>
          </w:p>
        </w:tc>
        <w:tc>
          <w:tcPr>
            <w:tcW w:w="55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7B2B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数量</w:t>
            </w:r>
          </w:p>
        </w:tc>
        <w:tc>
          <w:tcPr>
            <w:tcW w:w="1129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5CBC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单价最高投标限价（元）</w:t>
            </w:r>
          </w:p>
        </w:tc>
        <w:tc>
          <w:tcPr>
            <w:tcW w:w="834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14D4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  <w:t>服务期</w:t>
            </w:r>
          </w:p>
        </w:tc>
        <w:tc>
          <w:tcPr>
            <w:tcW w:w="79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E558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  <w:t>服务地点</w:t>
            </w:r>
          </w:p>
        </w:tc>
        <w:tc>
          <w:tcPr>
            <w:tcW w:w="669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F29A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  <w:t>入围家数</w:t>
            </w:r>
          </w:p>
        </w:tc>
        <w:tc>
          <w:tcPr>
            <w:tcW w:w="669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D6EE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1"/>
                <w:szCs w:val="21"/>
                <w:highlight w:val="none"/>
                <w:u w:val="none"/>
                <w:lang w:val="en-US" w:eastAsia="zh-CN"/>
              </w:rPr>
              <w:t>分配原则</w:t>
            </w:r>
          </w:p>
        </w:tc>
      </w:tr>
      <w:tr w14:paraId="7C7197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5" w:hRule="atLeast"/>
          <w:jc w:val="center"/>
        </w:trPr>
        <w:tc>
          <w:tcPr>
            <w:tcW w:w="704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856B4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661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AC873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2025年度变电站消防设施检测服务</w:t>
            </w:r>
          </w:p>
        </w:tc>
        <w:tc>
          <w:tcPr>
            <w:tcW w:w="699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57267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安全质量监察部</w:t>
            </w:r>
          </w:p>
        </w:tc>
        <w:tc>
          <w:tcPr>
            <w:tcW w:w="633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D92B7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消防设施检测</w:t>
            </w:r>
          </w:p>
        </w:tc>
        <w:tc>
          <w:tcPr>
            <w:tcW w:w="802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D1C33A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" w:lineRule="auto"/>
              <w:jc w:val="center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586100</w:t>
            </w:r>
          </w:p>
        </w:tc>
        <w:tc>
          <w:tcPr>
            <w:tcW w:w="1207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8332F1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" w:lineRule="auto"/>
              <w:jc w:val="center"/>
              <w:rPr>
                <w:rFonts w:hint="default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单价</w:t>
            </w:r>
          </w:p>
        </w:tc>
        <w:tc>
          <w:tcPr>
            <w:tcW w:w="12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8B3029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500kV变电站</w:t>
            </w:r>
          </w:p>
        </w:tc>
        <w:tc>
          <w:tcPr>
            <w:tcW w:w="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7C744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座</w:t>
            </w:r>
          </w:p>
        </w:tc>
        <w:tc>
          <w:tcPr>
            <w:tcW w:w="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52B2A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11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72AF80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" w:lineRule="auto"/>
              <w:jc w:val="center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8800</w:t>
            </w:r>
          </w:p>
        </w:tc>
        <w:tc>
          <w:tcPr>
            <w:tcW w:w="834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08543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框架合同签订之日起至2025年12月31日</w:t>
            </w:r>
          </w:p>
        </w:tc>
        <w:tc>
          <w:tcPr>
            <w:tcW w:w="790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94A76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采购人指定地点</w:t>
            </w:r>
          </w:p>
        </w:tc>
        <w:tc>
          <w:tcPr>
            <w:tcW w:w="669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47A59B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2家</w:t>
            </w:r>
          </w:p>
        </w:tc>
        <w:tc>
          <w:tcPr>
            <w:tcW w:w="669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74D92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</w:tr>
      <w:tr w14:paraId="10F2CDF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5" w:hRule="atLeast"/>
          <w:jc w:val="center"/>
        </w:trPr>
        <w:tc>
          <w:tcPr>
            <w:tcW w:w="704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C5CEC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6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31972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99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AE120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33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E18B6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80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 w14:paraId="20117C5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" w:lineRule="auto"/>
              <w:jc w:val="center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1207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B7848D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" w:lineRule="auto"/>
              <w:jc w:val="center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12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AE8E60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220kV变电站</w:t>
            </w:r>
          </w:p>
        </w:tc>
        <w:tc>
          <w:tcPr>
            <w:tcW w:w="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3D315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座</w:t>
            </w:r>
          </w:p>
        </w:tc>
        <w:tc>
          <w:tcPr>
            <w:tcW w:w="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2B049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11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327E85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" w:lineRule="auto"/>
              <w:jc w:val="center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7500</w:t>
            </w:r>
          </w:p>
        </w:tc>
        <w:tc>
          <w:tcPr>
            <w:tcW w:w="834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CD3722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790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CF045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69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3A735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69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3C407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</w:tr>
      <w:tr w14:paraId="56F13B4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2" w:hRule="atLeast"/>
          <w:jc w:val="center"/>
        </w:trPr>
        <w:tc>
          <w:tcPr>
            <w:tcW w:w="704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DDF9D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6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61085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99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6FAAA8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33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E34AB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802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 w14:paraId="213E540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" w:lineRule="auto"/>
              <w:jc w:val="center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1207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9BFB20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" w:lineRule="auto"/>
              <w:jc w:val="center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12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540F8D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110kV变电站</w:t>
            </w:r>
          </w:p>
        </w:tc>
        <w:tc>
          <w:tcPr>
            <w:tcW w:w="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866F2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座</w:t>
            </w:r>
          </w:p>
        </w:tc>
        <w:tc>
          <w:tcPr>
            <w:tcW w:w="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F12BB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11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5B31D9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" w:lineRule="auto"/>
              <w:jc w:val="center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6500</w:t>
            </w:r>
          </w:p>
        </w:tc>
        <w:tc>
          <w:tcPr>
            <w:tcW w:w="834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CB14C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790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6F42B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69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42F6E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69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8BFC0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原则上平均分配</w:t>
            </w:r>
          </w:p>
        </w:tc>
      </w:tr>
      <w:tr w14:paraId="0C480F1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3" w:hRule="atLeast"/>
          <w:jc w:val="center"/>
        </w:trPr>
        <w:tc>
          <w:tcPr>
            <w:tcW w:w="704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245FB6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61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D0EA6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99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12100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33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B34DF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802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top"/>
          </w:tcPr>
          <w:p w14:paraId="46EA1A7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" w:lineRule="auto"/>
              <w:jc w:val="both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1207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5EA7F3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" w:lineRule="auto"/>
              <w:jc w:val="center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</w:p>
        </w:tc>
        <w:tc>
          <w:tcPr>
            <w:tcW w:w="120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A5F279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35kV变电站</w:t>
            </w:r>
          </w:p>
        </w:tc>
        <w:tc>
          <w:tcPr>
            <w:tcW w:w="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250B5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座</w:t>
            </w:r>
          </w:p>
        </w:tc>
        <w:tc>
          <w:tcPr>
            <w:tcW w:w="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65C95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1</w:t>
            </w:r>
          </w:p>
        </w:tc>
        <w:tc>
          <w:tcPr>
            <w:tcW w:w="11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5A036A3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" w:lineRule="auto"/>
              <w:jc w:val="center"/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5500</w:t>
            </w:r>
          </w:p>
        </w:tc>
        <w:tc>
          <w:tcPr>
            <w:tcW w:w="834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F1B97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790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D3A81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69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1894F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669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16AB26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</w:tr>
      <w:tr w14:paraId="090E28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  <w:jc w:val="center"/>
        </w:trPr>
        <w:tc>
          <w:tcPr>
            <w:tcW w:w="136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7F48AC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  <w:tc>
          <w:tcPr>
            <w:tcW w:w="5658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A8B03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  <w:t>合计</w:t>
            </w:r>
          </w:p>
        </w:tc>
        <w:tc>
          <w:tcPr>
            <w:tcW w:w="112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3F514B8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pacing w:line="240" w:lineRule="auto"/>
              <w:jc w:val="center"/>
              <w:rPr>
                <w:rFonts w:hint="eastAsia" w:ascii="宋体" w:hAnsi="宋体" w:eastAsia="宋体" w:cs="宋体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vertAlign w:val="baseline"/>
                <w:lang w:val="en-US" w:eastAsia="zh-CN"/>
              </w:rPr>
              <w:t>28300</w:t>
            </w:r>
          </w:p>
        </w:tc>
        <w:tc>
          <w:tcPr>
            <w:tcW w:w="2962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 w14:paraId="0206F5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snapToGrid w:val="0"/>
                <w:color w:val="000000"/>
                <w:kern w:val="0"/>
                <w:sz w:val="21"/>
                <w:szCs w:val="21"/>
                <w:highlight w:val="none"/>
                <w:u w:val="none"/>
                <w:lang w:val="en-US" w:eastAsia="zh-CN" w:bidi="ar"/>
              </w:rPr>
            </w:pPr>
          </w:p>
        </w:tc>
      </w:tr>
    </w:tbl>
    <w:p w14:paraId="19296F15">
      <w:pPr>
        <w:pStyle w:val="18"/>
        <w:jc w:val="center"/>
        <w:rPr>
          <w:rFonts w:hint="eastAsia" w:ascii="宋体" w:hAnsi="宋体" w:eastAsia="宋体" w:cs="宋体"/>
          <w:lang w:val="en-US" w:eastAsia="zh-CN"/>
        </w:rPr>
      </w:pPr>
      <w:bookmarkStart w:id="2" w:name="_GoBack"/>
      <w:bookmarkEnd w:id="2"/>
    </w:p>
    <w:p w14:paraId="0B4E61BB">
      <w:pPr>
        <w:jc w:val="right"/>
        <w:rPr>
          <w:rFonts w:hint="eastAsia" w:ascii="宋体" w:hAnsi="宋体" w:eastAsia="宋体" w:cs="宋体"/>
          <w:b/>
          <w:spacing w:val="8"/>
          <w:kern w:val="0"/>
          <w:sz w:val="32"/>
          <w:szCs w:val="32"/>
          <w:lang w:val="en-US" w:eastAsia="zh-CN" w:bidi="ar-SA"/>
        </w:rPr>
        <w:sectPr>
          <w:pgSz w:w="11906" w:h="16838"/>
          <w:pgMar w:top="1440" w:right="1080" w:bottom="1440" w:left="1080" w:header="708" w:footer="708" w:gutter="0"/>
          <w:pgNumType w:fmt="decimal"/>
          <w:cols w:space="708" w:num="1"/>
          <w:docGrid w:linePitch="360" w:charSpace="0"/>
        </w:sectPr>
      </w:pPr>
    </w:p>
    <w:p w14:paraId="1C286D3D">
      <w:pPr>
        <w:jc w:val="right"/>
        <w:rPr>
          <w:rFonts w:hint="eastAsia" w:ascii="宋体" w:hAnsi="宋体" w:eastAsia="宋体" w:cs="宋体"/>
          <w:b/>
          <w:spacing w:val="8"/>
          <w:kern w:val="0"/>
          <w:sz w:val="32"/>
          <w:szCs w:val="32"/>
          <w:lang w:val="en-US" w:eastAsia="zh-CN" w:bidi="ar-SA"/>
        </w:rPr>
      </w:pPr>
    </w:p>
    <w:p w14:paraId="51F7F8AD">
      <w:pPr>
        <w:pStyle w:val="3"/>
        <w:bidi w:val="0"/>
        <w:jc w:val="center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附件二、</w:t>
      </w:r>
      <w:r>
        <w:rPr>
          <w:rFonts w:hint="eastAsia" w:ascii="宋体" w:hAnsi="宋体" w:eastAsia="宋体" w:cs="宋体"/>
          <w:lang w:eastAsia="zh-CN"/>
        </w:rPr>
        <w:t>法定代表人身份证明、授权委托书</w:t>
      </w:r>
    </w:p>
    <w:p w14:paraId="11934128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  <w:highlight w:val="none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highlight w:val="none"/>
        </w:rPr>
        <w:t>法定代表人（单位负责人）身份证明</w:t>
      </w:r>
    </w:p>
    <w:p w14:paraId="20A82D19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  <w:highlight w:val="none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highlight w:val="none"/>
        </w:rPr>
        <w:t>（适用于无委托代理人的情况）</w:t>
      </w:r>
    </w:p>
    <w:p w14:paraId="6866C5BF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3FBF443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名称：</w:t>
      </w:r>
    </w:p>
    <w:p w14:paraId="2F05751C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名称）的法定代表人（单位负责人）。</w:t>
      </w:r>
    </w:p>
    <w:p w14:paraId="030474C8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4DD108B4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39A00F20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035C88D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7" name="圆角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0CFC0CE"/>
                          <w:p w14:paraId="4E5691C0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a&#10;NfiH2gAAAAoBAAAPAAAAAAAAAAEAIAAAACIAAABkcnMvZG93bnJldi54bWxQSwECFAAUAAAACACH&#10;TuJASh43dyICAABWBAAADgAAAAAAAAABACAAAAApAQAAZHJzL2Uyb0RvYy54bWxQSwUGAAAAAAYA&#10;BgBZAQAAvQ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70CFC0CE"/>
                    <w:p w14:paraId="4E5691C0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F6C2FA0">
                            <w:pPr>
                              <w:jc w:val="center"/>
                            </w:pPr>
                          </w:p>
                          <w:p w14:paraId="44A52069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3A4244FC">
                            <w:pPr>
                              <w:jc w:val="center"/>
                            </w:pPr>
                          </w:p>
                          <w:p w14:paraId="0380D4A7">
                            <w:pPr>
                              <w:jc w:val="center"/>
                            </w:pPr>
                          </w:p>
                          <w:p w14:paraId="7DEA1874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65408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h&#10;FrTY2AAAAAkBAAAPAAAAAAAAAAEAIAAAACIAAABkcnMvZG93bnJldi54bWxQSwECFAAUAAAACACH&#10;TuJA/jS+MyQCAABWBAAADgAAAAAAAAABACAAAAAnAQAAZHJzL2Uyb0RvYy54bWxQSwUGAAAAAAYA&#10;BgBZAQAAvQ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4F6C2FA0">
                      <w:pPr>
                        <w:jc w:val="center"/>
                      </w:pPr>
                    </w:p>
                    <w:p w14:paraId="44A52069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3A4244FC">
                      <w:pPr>
                        <w:jc w:val="center"/>
                      </w:pPr>
                    </w:p>
                    <w:p w14:paraId="0380D4A7">
                      <w:pPr>
                        <w:jc w:val="center"/>
                      </w:pPr>
                    </w:p>
                    <w:p w14:paraId="7DEA1874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1B9B7D5A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5D63A42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54987B7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2EB160F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（盖章）</w:t>
      </w:r>
    </w:p>
    <w:p w14:paraId="5E3068AF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（签字或盖章）</w:t>
      </w:r>
    </w:p>
    <w:p w14:paraId="3B6CE784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</w:p>
    <w:p w14:paraId="25F77CA8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</w:p>
    <w:p w14:paraId="31B737F3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</w:rPr>
        <w:sectPr>
          <w:pgSz w:w="11906" w:h="16838"/>
          <w:pgMar w:top="1440" w:right="1080" w:bottom="1440" w:left="1080" w:header="708" w:footer="708" w:gutter="0"/>
          <w:pgNumType w:fmt="decimal"/>
          <w:cols w:space="708" w:num="1"/>
          <w:docGrid w:linePitch="360" w:charSpace="0"/>
        </w:sect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月   日</w:t>
      </w:r>
    </w:p>
    <w:p w14:paraId="658E9D46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法人代表授权委托书</w:t>
      </w:r>
    </w:p>
    <w:p w14:paraId="6B74D7CA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（适用于有委托代理人的情况）</w:t>
      </w:r>
    </w:p>
    <w:p w14:paraId="7EE17710">
      <w:pPr>
        <w:spacing w:line="360" w:lineRule="auto"/>
        <w:ind w:firstLine="720" w:firstLineChars="3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本人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（姓名）系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</w:rPr>
        <w:t>(项目编号)(如有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标段编号</w:t>
      </w:r>
      <w:r>
        <w:rPr>
          <w:rFonts w:hint="eastAsia" w:ascii="宋体" w:hAnsi="宋体" w:eastAsia="宋体" w:cs="宋体"/>
          <w:sz w:val="24"/>
          <w:szCs w:val="24"/>
        </w:rPr>
        <w:t>)报名资料、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响应</w:t>
      </w:r>
      <w:r>
        <w:rPr>
          <w:rFonts w:hint="eastAsia" w:ascii="宋体" w:hAnsi="宋体" w:eastAsia="宋体" w:cs="宋体"/>
          <w:sz w:val="24"/>
          <w:szCs w:val="24"/>
        </w:rPr>
        <w:t>文件、签订合同和处理有关事宜，其法律后果由我方承担。</w:t>
      </w:r>
    </w:p>
    <w:p w14:paraId="3371BF08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委托期限：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响应</w:t>
      </w:r>
      <w:r>
        <w:rPr>
          <w:rFonts w:hint="eastAsia" w:ascii="宋体" w:hAnsi="宋体" w:eastAsia="宋体" w:cs="宋体"/>
          <w:sz w:val="24"/>
          <w:szCs w:val="24"/>
        </w:rPr>
        <w:t>文件有效期满）</w:t>
      </w:r>
    </w:p>
    <w:p w14:paraId="64F3DD7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代理人无转委托权。                                                        </w:t>
      </w:r>
    </w:p>
    <w:p w14:paraId="0B1851A8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附：法定代表人（单位负责人）身份证正反面复印件。</w:t>
      </w:r>
    </w:p>
    <w:p w14:paraId="6ABF068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3" name="圆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97A2B68"/>
                          <w:p w14:paraId="25DABCF5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66059023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2336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GjX4h9oAAAAKAQAADwAAAAAAAAABACAAAAAiAAAAZHJzL2Rvd25yZXYueG1sUEsBAhQAFAAAAAgA&#10;h07iQHm5qjkjAgAAVgQAAA4AAAAAAAAAAQAgAAAAKQEAAGRycy9lMm9Eb2MueG1sUEsFBgAAAAAG&#10;AAYAWQEAAL4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797A2B68"/>
                    <w:p w14:paraId="25DABCF5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66059023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3FB415C">
                            <w:pPr>
                              <w:jc w:val="both"/>
                            </w:pPr>
                          </w:p>
                          <w:p w14:paraId="0CE01559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0DD3BA5D">
                            <w:pPr>
                              <w:jc w:val="center"/>
                            </w:pPr>
                          </w:p>
                          <w:p w14:paraId="7286694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61312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oRa02NgAAAAJAQAADwAAAAAAAAABACAAAAAiAAAAZHJzL2Rvd25yZXYueG1sUEsBAhQAFAAAAAgA&#10;h07iQCoQDFQlAgAAWAQAAA4AAAAAAAAAAQAgAAAAJwEAAGRycy9lMm9Eb2MueG1sUEsFBgAAAAAG&#10;AAYAWQEAAL4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13FB415C">
                      <w:pPr>
                        <w:jc w:val="both"/>
                      </w:pPr>
                    </w:p>
                    <w:p w14:paraId="0CE01559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0DD3BA5D">
                      <w:pPr>
                        <w:jc w:val="center"/>
                      </w:pPr>
                    </w:p>
                    <w:p w14:paraId="7286694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40DC8E80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0C9518DF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91D530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5FDDEFF0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2888E89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附：委托代理人身份证正反面复印件。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C7EAA9"/>
                          <w:p w14:paraId="0A807666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58D34E1D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4384;mso-width-relative:page;mso-height-relative:page;" fillcolor="#FFFFFF" filled="t" stroked="t" coordsize="21600,21600" arcsize="0.166666666666667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hfNlR2wAAAAoBAAAPAAAAAAAAAAEAIAAAACIAAABkcnMvZG93bnJldi54bWxQSwECFAAUAAAA&#10;CACHTuJAAeWi5CQCAABYBAAADgAAAAAAAAABACAAAAAqAQAAZHJzL2Uyb0RvYy54bWxQSwUGAAAA&#10;AAYABgBZAQAAwA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5DC7EAA9"/>
                    <w:p w14:paraId="0A807666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58D34E1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706CB8A6">
                            <w:pPr>
                              <w:jc w:val="both"/>
                            </w:pPr>
                          </w:p>
                          <w:p w14:paraId="55505138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23F4052E">
                            <w:pPr>
                              <w:jc w:val="center"/>
                            </w:pPr>
                          </w:p>
                          <w:p w14:paraId="5CB085C7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3360;mso-width-relative:page;mso-height-relative:page;" fillcolor="#FFFFFF" filled="t" stroked="t" coordsize="21600,21600" arcsize="0.166666666666667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NmRF/3ZAAAACQEAAA8AAAAAAAAAAQAgAAAAIgAAAGRycy9kb3ducmV2LnhtbFBLAQIUABQAAAAI&#10;AIdO4kAB/m1vJQIAAFgEAAAOAAAAAAAAAAEAIAAAACgBAABkcnMvZTJvRG9jLnhtbFBLBQYAAAAA&#10;BgAGAFkBAAC/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706CB8A6">
                      <w:pPr>
                        <w:jc w:val="both"/>
                      </w:pPr>
                    </w:p>
                    <w:p w14:paraId="55505138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23F4052E">
                      <w:pPr>
                        <w:jc w:val="center"/>
                      </w:pPr>
                    </w:p>
                    <w:p w14:paraId="5CB085C7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057BE5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5FA04168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5EEA2EBF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1DDF23F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293A220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6C18A06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>（盖章）</w:t>
      </w:r>
    </w:p>
    <w:p w14:paraId="275A39A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（签字或盖章）</w:t>
      </w:r>
    </w:p>
    <w:p w14:paraId="5F9991D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5A2DFD6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（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</w:rPr>
        <w:t>）</w:t>
      </w:r>
    </w:p>
    <w:p w14:paraId="495949D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</w:t>
      </w:r>
    </w:p>
    <w:p w14:paraId="632E11C8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联系方式：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 w14:paraId="41792A8B">
      <w:pPr>
        <w:spacing w:line="360" w:lineRule="auto"/>
        <w:rPr>
          <w:rFonts w:hint="eastAsia" w:ascii="宋体" w:hAnsi="宋体" w:eastAsia="宋体" w:cs="宋体"/>
          <w:sz w:val="24"/>
          <w:szCs w:val="24"/>
        </w:rPr>
        <w:sectPr>
          <w:pgSz w:w="11906" w:h="16838"/>
          <w:pgMar w:top="1440" w:right="1080" w:bottom="1440" w:left="1080" w:header="708" w:footer="708" w:gutter="0"/>
          <w:pgNumType w:fmt="decimal"/>
          <w:cols w:space="708" w:num="1"/>
          <w:docGrid w:linePitch="360" w:charSpace="0"/>
        </w:sectPr>
      </w:pPr>
      <w:r>
        <w:rPr>
          <w:rFonts w:hint="eastAsia" w:ascii="宋体" w:hAnsi="宋体" w:eastAsia="宋体" w:cs="宋体"/>
          <w:sz w:val="24"/>
          <w:szCs w:val="24"/>
        </w:rPr>
        <w:t>年   月   日</w:t>
      </w:r>
    </w:p>
    <w:p w14:paraId="6E5246F5">
      <w:pPr>
        <w:pStyle w:val="13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659F01E4">
      <w:pPr>
        <w:pStyle w:val="10"/>
        <w:spacing w:after="0" w:line="360" w:lineRule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附件三：投标真实性承诺书</w:t>
      </w:r>
    </w:p>
    <w:p w14:paraId="7F922107">
      <w:pPr>
        <w:ind w:firstLine="643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bookmarkStart w:id="0" w:name="_Hlk129268080"/>
      <w:bookmarkStart w:id="1" w:name="_Hlk129729374"/>
      <w:r>
        <w:rPr>
          <w:rFonts w:hint="eastAsia" w:ascii="宋体" w:hAnsi="宋体" w:eastAsia="宋体" w:cs="宋体"/>
          <w:b/>
          <w:bCs/>
          <w:sz w:val="28"/>
          <w:szCs w:val="28"/>
        </w:rPr>
        <w:t>投标真实性承诺书</w:t>
      </w:r>
    </w:p>
    <w:bookmarkEnd w:id="0"/>
    <w:p w14:paraId="609912FE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55EA1AF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(招标人名称）</w:t>
      </w:r>
      <w:r>
        <w:rPr>
          <w:rFonts w:hint="eastAsia" w:ascii="宋体" w:hAnsi="宋体" w:eastAsia="宋体" w:cs="宋体"/>
          <w:sz w:val="24"/>
        </w:rPr>
        <w:t>：</w:t>
      </w:r>
    </w:p>
    <w:p w14:paraId="7988D827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我公司参与贵公司组织招标的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sz w:val="24"/>
        </w:rPr>
        <w:t>（项目名称），我公司承诺所提交的投标文件表述、报名待审查材料、投标文件内容是真实有效的。如有不实，则违反“诚实信用”原则，我公司承担由此引发的所有责任。</w:t>
      </w:r>
    </w:p>
    <w:p w14:paraId="0EE72A34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ACCACAE">
      <w:pPr>
        <w:rPr>
          <w:rFonts w:hint="eastAsia" w:ascii="宋体" w:hAnsi="宋体" w:eastAsia="宋体" w:cs="宋体"/>
          <w:sz w:val="24"/>
        </w:rPr>
      </w:pPr>
    </w:p>
    <w:tbl>
      <w:tblPr>
        <w:tblStyle w:val="11"/>
        <w:tblW w:w="0" w:type="auto"/>
        <w:tblInd w:w="108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46"/>
      </w:tblGrid>
      <w:tr w14:paraId="4F6647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CF0115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投标人：                      （盖单位章）</w:t>
            </w:r>
          </w:p>
        </w:tc>
      </w:tr>
      <w:tr w14:paraId="493949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D301154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法定代表人或其委托代理人：          （签字）</w:t>
            </w:r>
          </w:p>
        </w:tc>
      </w:tr>
      <w:tr w14:paraId="39EFC0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6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2D14827">
            <w:pPr>
              <w:wordWrap w:val="0"/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地址：                                      </w:t>
            </w:r>
          </w:p>
        </w:tc>
      </w:tr>
      <w:tr w14:paraId="030243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5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768C27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电话：                  </w:t>
            </w:r>
          </w:p>
        </w:tc>
      </w:tr>
      <w:tr w14:paraId="70C75D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301E3441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      </w:t>
            </w:r>
          </w:p>
          <w:p w14:paraId="76C6A306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年   月   日</w:t>
            </w:r>
          </w:p>
        </w:tc>
      </w:tr>
      <w:bookmarkEnd w:id="1"/>
    </w:tbl>
    <w:p w14:paraId="26F205C6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9E54766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A9BB69F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2100A463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</w:p>
    <w:p w14:paraId="44B9A776">
      <w:pPr>
        <w:pStyle w:val="13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br w:type="page"/>
      </w:r>
    </w:p>
    <w:p w14:paraId="1F4150A5">
      <w:pPr>
        <w:pStyle w:val="1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</w:t>
      </w:r>
      <w:r>
        <w:rPr>
          <w:rFonts w:hint="eastAsia" w:ascii="宋体" w:hAnsi="宋体" w:eastAsia="宋体" w:cs="宋体"/>
          <w:b/>
          <w:bCs/>
          <w:sz w:val="24"/>
          <w:lang w:val="en-US" w:eastAsia="zh-CN"/>
        </w:rPr>
        <w:t>四</w:t>
      </w:r>
      <w:r>
        <w:rPr>
          <w:rFonts w:hint="eastAsia" w:ascii="宋体" w:hAnsi="宋体" w:eastAsia="宋体" w:cs="宋体"/>
          <w:b/>
          <w:bCs/>
          <w:sz w:val="24"/>
        </w:rPr>
        <w:t>：</w:t>
      </w:r>
      <w:r>
        <w:rPr>
          <w:rFonts w:hint="eastAsia" w:ascii="宋体" w:hAnsi="宋体" w:eastAsia="宋体" w:cs="宋体"/>
          <w:b/>
          <w:bCs/>
          <w:sz w:val="24"/>
          <w:lang w:val="en-US" w:eastAsia="zh-CN"/>
        </w:rPr>
        <w:t>网站截图</w:t>
      </w:r>
    </w:p>
    <w:p w14:paraId="1823602E">
      <w:pPr>
        <w:pStyle w:val="17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b/>
          <w:highlight w:val="none"/>
          <w:lang w:val="en-US" w:eastAsia="zh-CN"/>
        </w:rPr>
        <w:t>1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ascii="宋体" w:hAnsi="宋体" w:eastAsia="宋体" w:cs="宋体"/>
          <w:b/>
          <w:highlight w:val="none"/>
          <w:lang w:val="en-US" w:eastAsia="zh-CN"/>
        </w:rPr>
        <w:t>投标人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38FD77F6">
      <w:pPr>
        <w:pStyle w:val="13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一</w:t>
      </w:r>
      <w:r>
        <w:rPr>
          <w:rFonts w:hint="eastAsia" w:ascii="宋体" w:hAnsi="宋体" w:eastAsia="宋体" w:cs="宋体"/>
        </w:rPr>
        <w:t>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全文检索</w:t>
      </w:r>
      <w:r>
        <w:rPr>
          <w:rFonts w:hint="eastAsia" w:ascii="宋体" w:hAnsi="宋体" w:eastAsia="宋体" w:cs="宋体"/>
        </w:rPr>
        <w:t>“行贿</w:t>
      </w:r>
      <w:r>
        <w:rPr>
          <w:rFonts w:hint="eastAsia" w:ascii="宋体" w:hAnsi="宋体" w:eastAsia="宋体" w:cs="宋体"/>
          <w:lang w:val="en-US" w:eastAsia="zh-CN"/>
        </w:rPr>
        <w:t>罪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选择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裁判日期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（三年或</w:t>
      </w:r>
      <w:r>
        <w:rPr>
          <w:rFonts w:hint="eastAsia" w:ascii="宋体" w:hAnsi="宋体" w:eastAsia="宋体" w:cs="宋体"/>
        </w:rPr>
        <w:t>多于三年或不选裁判日期均可</w:t>
      </w:r>
      <w:r>
        <w:rPr>
          <w:rFonts w:hint="eastAsia" w:ascii="宋体" w:hAnsi="宋体" w:eastAsia="宋体" w:cs="宋体"/>
          <w:lang w:val="en-US" w:eastAsia="zh-CN"/>
        </w:rPr>
        <w:t>），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当事人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输入单位名称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6259195" cy="3121660"/>
            <wp:effectExtent l="0" t="0" r="8255" b="2540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59195" cy="312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2403A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当前页面-单位无行贿犯罪记录</w:t>
      </w:r>
      <w:r>
        <w:rPr>
          <w:rFonts w:hint="eastAsia" w:ascii="宋体" w:hAnsi="宋体" w:eastAsia="宋体" w:cs="宋体"/>
        </w:rPr>
        <w:t>：</w:t>
      </w:r>
    </w:p>
    <w:p w14:paraId="1611E345">
      <w:pPr>
        <w:jc w:val="center"/>
        <w:outlineLvl w:val="9"/>
        <w:rPr>
          <w:rFonts w:hint="eastAsia" w:ascii="宋体" w:hAnsi="宋体" w:eastAsia="宋体" w:cs="宋体"/>
          <w:b/>
          <w:bCs/>
          <w:sz w:val="44"/>
          <w:szCs w:val="44"/>
          <w:highlight w:val="none"/>
          <w:lang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6251575" cy="3086100"/>
            <wp:effectExtent l="0" t="0" r="15875" b="0"/>
            <wp:docPr id="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515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4768A">
      <w:pPr>
        <w:pStyle w:val="17"/>
        <w:spacing w:line="480" w:lineRule="auto"/>
        <w:ind w:firstLine="0" w:firstLineChars="0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ascii="宋体" w:hAnsi="宋体" w:eastAsia="宋体" w:cs="宋体"/>
          <w:b/>
          <w:highlight w:val="none"/>
          <w:lang w:val="en-US" w:eastAsia="zh-CN"/>
        </w:rPr>
        <w:t>法人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0DCCEFFA">
      <w:pPr>
        <w:rPr>
          <w:rFonts w:hint="eastAsia" w:ascii="宋体" w:hAnsi="宋体" w:eastAsia="宋体" w:cs="宋体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 w:bidi="ar-SA"/>
        </w:rPr>
        <w:t>第一步：打开系统首页，全文检索“行贿罪”，选择“裁判日期”（三年或多于三年或不选裁判日期均可），“当事人”输入法人名字</w:t>
      </w:r>
    </w:p>
    <w:p w14:paraId="1652302C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6181725" cy="3073400"/>
            <wp:effectExtent l="0" t="0" r="9525" b="1270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30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7E120">
      <w:pPr>
        <w:pStyle w:val="13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当前页面-法人无行贿犯罪记录</w:t>
      </w:r>
      <w:r>
        <w:rPr>
          <w:rFonts w:hint="eastAsia" w:ascii="宋体" w:hAnsi="宋体" w:eastAsia="宋体" w:cs="宋体"/>
        </w:rPr>
        <w:t>：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6254115" cy="3119755"/>
            <wp:effectExtent l="0" t="0" r="13335" b="4445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54115" cy="311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EAF52">
      <w:pPr>
        <w:pStyle w:val="13"/>
        <w:jc w:val="left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column"/>
      </w:r>
      <w:r>
        <w:rPr>
          <w:rFonts w:hint="eastAsia" w:ascii="宋体" w:hAnsi="宋体" w:eastAsia="宋体" w:cs="宋体"/>
          <w:b/>
          <w:bCs/>
          <w:lang w:val="en-US" w:eastAsia="zh-CN"/>
        </w:rPr>
        <w:t>二</w:t>
      </w:r>
      <w:r>
        <w:rPr>
          <w:rFonts w:hint="eastAsia" w:ascii="宋体" w:hAnsi="宋体" w:eastAsia="宋体" w:cs="宋体"/>
          <w:b/>
          <w:bCs/>
        </w:rPr>
        <w:t>、全国企业信用信息公示系统（www.gsxt.gov.cn）截图流程</w:t>
      </w:r>
    </w:p>
    <w:p w14:paraId="044FBB8D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第1步：打开系统首页。</w:t>
      </w:r>
      <w:r>
        <w:rPr>
          <w:rFonts w:hint="eastAsia" w:ascii="宋体" w:hAnsi="宋体" w:eastAsia="宋体" w:cs="宋体"/>
          <w:bCs/>
        </w:rPr>
        <w:t>在查询窗口输入</w:t>
      </w:r>
      <w:r>
        <w:rPr>
          <w:rFonts w:hint="eastAsia" w:ascii="宋体" w:hAnsi="宋体" w:eastAsia="宋体" w:cs="宋体"/>
          <w:bCs/>
          <w:lang w:val="en-US" w:eastAsia="zh-CN"/>
        </w:rPr>
        <w:t>单位</w:t>
      </w:r>
      <w:r>
        <w:rPr>
          <w:rFonts w:hint="eastAsia" w:ascii="宋体" w:hAnsi="宋体" w:eastAsia="宋体" w:cs="宋体"/>
          <w:bCs/>
        </w:rPr>
        <w:t>名称，</w:t>
      </w:r>
      <w:r>
        <w:rPr>
          <w:rFonts w:hint="eastAsia" w:ascii="宋体" w:hAnsi="宋体" w:eastAsia="宋体" w:cs="宋体"/>
        </w:rPr>
        <w:t>点击“查询”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点击选择</w:t>
      </w:r>
      <w:r>
        <w:rPr>
          <w:rFonts w:hint="eastAsia" w:ascii="宋体" w:hAnsi="宋体" w:eastAsia="宋体" w:cs="宋体"/>
          <w:lang w:val="en-US" w:eastAsia="zh-CN"/>
        </w:rPr>
        <w:t>单位</w:t>
      </w:r>
      <w:r>
        <w:rPr>
          <w:rFonts w:hint="eastAsia" w:ascii="宋体" w:hAnsi="宋体" w:eastAsia="宋体" w:cs="宋体"/>
        </w:rPr>
        <w:t>名称。</w:t>
      </w:r>
    </w:p>
    <w:p w14:paraId="54B0E380">
      <w:pPr>
        <w:pStyle w:val="13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548505" cy="2305685"/>
            <wp:effectExtent l="0" t="0" r="4445" b="18415"/>
            <wp:docPr id="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4850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79D5B">
      <w:pPr>
        <w:pStyle w:val="13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2</w:t>
      </w:r>
      <w:r>
        <w:rPr>
          <w:rFonts w:hint="eastAsia" w:ascii="宋体" w:hAnsi="宋体" w:eastAsia="宋体" w:cs="宋体"/>
        </w:rPr>
        <w:t>步：点击选择“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”，截取当前页面，显示“暂无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”。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31690" cy="2307590"/>
            <wp:effectExtent l="0" t="0" r="16510" b="16510"/>
            <wp:docPr id="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31690" cy="230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A84C8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步：点击选择“列入严重违法失信企业名单（黑名单）信息”，截取当前页面，显示</w:t>
      </w:r>
    </w:p>
    <w:p w14:paraId="72979C89">
      <w:pPr>
        <w:pStyle w:val="13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“暂无列入严重违法失信企业名单（黑名单）信息”即可报名。</w:t>
      </w:r>
    </w:p>
    <w:p w14:paraId="799FC4E1">
      <w:pPr>
        <w:pStyle w:val="13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92650" cy="2094230"/>
            <wp:effectExtent l="0" t="0" r="1270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9265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ACE3F">
      <w:pPr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三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、“信用中国”网站（www.creditchina.gov.cn ）截图流程</w:t>
      </w:r>
    </w:p>
    <w:p w14:paraId="197BED4D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点击“信用服务”。</w:t>
      </w:r>
    </w:p>
    <w:p w14:paraId="5772CFA9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636905</wp:posOffset>
            </wp:positionH>
            <wp:positionV relativeFrom="paragraph">
              <wp:posOffset>81915</wp:posOffset>
            </wp:positionV>
            <wp:extent cx="4796790" cy="1459865"/>
            <wp:effectExtent l="0" t="0" r="3810" b="6985"/>
            <wp:wrapNone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96790" cy="145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F4AB7F9">
      <w:pPr>
        <w:pStyle w:val="13"/>
        <w:rPr>
          <w:rFonts w:hint="eastAsia" w:ascii="宋体" w:hAnsi="宋体" w:eastAsia="宋体" w:cs="宋体"/>
        </w:rPr>
      </w:pPr>
    </w:p>
    <w:p w14:paraId="1A5ECA85">
      <w:pPr>
        <w:pStyle w:val="13"/>
        <w:rPr>
          <w:rFonts w:hint="eastAsia" w:ascii="宋体" w:hAnsi="宋体" w:eastAsia="宋体" w:cs="宋体"/>
        </w:rPr>
      </w:pPr>
    </w:p>
    <w:p w14:paraId="67493499">
      <w:pPr>
        <w:pStyle w:val="13"/>
        <w:rPr>
          <w:rFonts w:hint="eastAsia" w:ascii="宋体" w:hAnsi="宋体" w:eastAsia="宋体" w:cs="宋体"/>
        </w:rPr>
      </w:pPr>
    </w:p>
    <w:p w14:paraId="458C49AB">
      <w:pPr>
        <w:pStyle w:val="13"/>
        <w:rPr>
          <w:rFonts w:hint="eastAsia" w:ascii="宋体" w:hAnsi="宋体" w:eastAsia="宋体" w:cs="宋体"/>
        </w:rPr>
      </w:pPr>
    </w:p>
    <w:p w14:paraId="07011A39">
      <w:pPr>
        <w:pStyle w:val="13"/>
        <w:rPr>
          <w:rFonts w:hint="eastAsia" w:ascii="宋体" w:hAnsi="宋体" w:eastAsia="宋体" w:cs="宋体"/>
        </w:rPr>
      </w:pPr>
    </w:p>
    <w:p w14:paraId="4C4F9382">
      <w:pPr>
        <w:pStyle w:val="13"/>
        <w:rPr>
          <w:rFonts w:hint="eastAsia" w:ascii="宋体" w:hAnsi="宋体" w:eastAsia="宋体" w:cs="宋体"/>
        </w:rPr>
      </w:pPr>
    </w:p>
    <w:p w14:paraId="23046370">
      <w:pPr>
        <w:pStyle w:val="13"/>
        <w:rPr>
          <w:rFonts w:hint="eastAsia" w:ascii="宋体" w:hAnsi="宋体" w:eastAsia="宋体" w:cs="宋体"/>
        </w:rPr>
      </w:pPr>
    </w:p>
    <w:p w14:paraId="73457C3A">
      <w:pPr>
        <w:pStyle w:val="13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第2步：点击“失信被执行人查询”。</w:t>
      </w:r>
    </w:p>
    <w:p w14:paraId="16A9C118">
      <w:pPr>
        <w:pStyle w:val="13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79950" cy="2072640"/>
            <wp:effectExtent l="0" t="0" r="6350" b="381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93285" cy="1842135"/>
            <wp:effectExtent l="0" t="0" r="12065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rcRect t="4594" b="27"/>
                    <a:stretch>
                      <a:fillRect/>
                    </a:stretch>
                  </pic:blipFill>
                  <pic:spPr>
                    <a:xfrm>
                      <a:off x="0" y="0"/>
                      <a:ext cx="4693285" cy="184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5DEED">
      <w:pPr>
        <w:pStyle w:val="13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</w:t>
      </w:r>
      <w:r>
        <w:rPr>
          <w:rFonts w:hint="eastAsia" w:ascii="宋体" w:hAnsi="宋体" w:eastAsia="宋体" w:cs="宋体"/>
          <w:kern w:val="0"/>
          <w:szCs w:val="21"/>
        </w:rPr>
        <w:t>在查询窗口输入查询企业</w:t>
      </w:r>
      <w:r>
        <w:rPr>
          <w:rFonts w:hint="eastAsia" w:ascii="宋体" w:hAnsi="宋体" w:eastAsia="宋体" w:cs="宋体"/>
          <w:kern w:val="0"/>
          <w:szCs w:val="21"/>
          <w:lang w:val="en-US" w:eastAsia="zh-CN"/>
        </w:rPr>
        <w:t>或法定代表人</w:t>
      </w:r>
      <w:r>
        <w:rPr>
          <w:rFonts w:hint="eastAsia" w:ascii="宋体" w:hAnsi="宋体" w:eastAsia="宋体" w:cs="宋体"/>
          <w:kern w:val="0"/>
          <w:szCs w:val="21"/>
        </w:rPr>
        <w:t>名称，</w:t>
      </w:r>
      <w:r>
        <w:rPr>
          <w:rFonts w:hint="eastAsia" w:ascii="宋体" w:hAnsi="宋体" w:eastAsia="宋体" w:cs="宋体"/>
          <w:kern w:val="0"/>
          <w:szCs w:val="21"/>
          <w:lang w:val="en-US" w:eastAsia="zh-CN"/>
        </w:rPr>
        <w:t>省份选“全部”</w:t>
      </w:r>
      <w:r>
        <w:rPr>
          <w:rFonts w:hint="eastAsia" w:ascii="宋体" w:hAnsi="宋体" w:eastAsia="宋体" w:cs="宋体"/>
          <w:kern w:val="0"/>
          <w:szCs w:val="21"/>
        </w:rPr>
        <w:t>将查询结果截图</w:t>
      </w:r>
      <w:r>
        <w:rPr>
          <w:rFonts w:hint="eastAsia" w:ascii="宋体" w:hAnsi="宋体" w:eastAsia="宋体" w:cs="宋体"/>
        </w:rPr>
        <w:t>。</w:t>
      </w:r>
    </w:p>
    <w:p w14:paraId="4BED800A">
      <w:pPr>
        <w:pStyle w:val="13"/>
        <w:jc w:val="center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kern w:val="0"/>
          <w:szCs w:val="21"/>
        </w:rPr>
        <w:drawing>
          <wp:inline distT="0" distB="0" distL="114300" distR="114300">
            <wp:extent cx="4807585" cy="1767205"/>
            <wp:effectExtent l="0" t="0" r="12065" b="4445"/>
            <wp:docPr id="11" name="图片 10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图片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07585" cy="176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CE08E">
      <w:pPr>
        <w:bidi w:val="0"/>
        <w:spacing w:line="360" w:lineRule="auto"/>
        <w:ind w:firstLine="440" w:firstLineChars="200"/>
        <w:rPr>
          <w:rFonts w:hint="eastAsia" w:ascii="宋体" w:hAnsi="宋体" w:eastAsia="宋体" w:cs="宋体"/>
          <w:lang w:val="en-US" w:eastAsia="zh-CN"/>
        </w:rPr>
      </w:pPr>
    </w:p>
    <w:p w14:paraId="7A2935E8">
      <w:pPr>
        <w:rPr>
          <w:rFonts w:hint="eastAsia" w:ascii="宋体" w:hAnsi="宋体" w:eastAsia="宋体" w:cs="宋体"/>
          <w:lang w:val="en-US" w:eastAsia="zh-CN"/>
        </w:rPr>
        <w:sectPr>
          <w:footerReference r:id="rId5" w:type="default"/>
          <w:pgSz w:w="11906" w:h="16838"/>
          <w:pgMar w:top="1134" w:right="1134" w:bottom="1134" w:left="1134" w:header="851" w:footer="992" w:gutter="0"/>
          <w:pgNumType w:fmt="decimal"/>
          <w:cols w:space="720" w:num="1"/>
          <w:docGrid w:type="lines" w:linePitch="312" w:charSpace="0"/>
        </w:sectPr>
      </w:pPr>
    </w:p>
    <w:p w14:paraId="2B5EDA4F">
      <w:pPr>
        <w:keepNext/>
        <w:keepLines/>
        <w:widowControl w:val="0"/>
        <w:bidi w:val="0"/>
        <w:spacing w:before="20" w:after="20" w:line="360" w:lineRule="auto"/>
        <w:ind w:firstLine="0" w:firstLineChars="0"/>
        <w:jc w:val="both"/>
        <w:outlineLvl w:val="1"/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  <w:t>附件五：开票相关信息（中标服务费）</w:t>
      </w:r>
    </w:p>
    <w:p w14:paraId="07CBB4A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如需开票，开标结束后五个工作日内将以下信息，按要求发到我公司邮箱。</w:t>
      </w:r>
    </w:p>
    <w:p w14:paraId="3FD4453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btgdyszb@163.com）</w:t>
      </w:r>
    </w:p>
    <w:p w14:paraId="6D796494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开票信息（以word文档形式编写以下信息）</w:t>
      </w:r>
    </w:p>
    <w:p w14:paraId="0A1895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单    位：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</w:t>
      </w:r>
    </w:p>
    <w:p w14:paraId="0A9500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税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50A6C059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地    址：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31A6FEDA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电    话：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</w:t>
      </w:r>
    </w:p>
    <w:p w14:paraId="51937CA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 户 行：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 </w:t>
      </w:r>
    </w:p>
    <w:p w14:paraId="538C6A7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账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</w:t>
      </w:r>
    </w:p>
    <w:p w14:paraId="7E20128C">
      <w:pPr>
        <w:rPr>
          <w:rFonts w:hint="eastAsia" w:ascii="宋体" w:hAnsi="宋体" w:eastAsia="宋体" w:cs="宋体"/>
          <w:sz w:val="24"/>
          <w:szCs w:val="24"/>
        </w:rPr>
      </w:pPr>
    </w:p>
    <w:p w14:paraId="1595CCC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项目名称：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</w:t>
      </w:r>
    </w:p>
    <w:p w14:paraId="1EFD11C0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项目编号：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</w:p>
    <w:p w14:paraId="542E91D5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金    额：                   （标书款）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如有</w:t>
      </w:r>
    </w:p>
    <w:p w14:paraId="5875B99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金    额：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（中标金额）</w:t>
      </w:r>
    </w:p>
    <w:p w14:paraId="77440AA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*合计开票金额：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</w:t>
      </w:r>
    </w:p>
    <w:p w14:paraId="170C4176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*所开发票类型：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5E3BBF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*联系人：         电话：        邮箱：     </w:t>
      </w:r>
    </w:p>
    <w:p w14:paraId="0F83BDE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*专用发票邮寄地址：            </w:t>
      </w:r>
    </w:p>
    <w:p w14:paraId="1DB58DE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并附：代理费缴费凭证、营业执照、开户行许可证、一般纳税人资格认定表</w:t>
      </w:r>
    </w:p>
    <w:p w14:paraId="2E0E8AC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注：请认真填写并核对本公司的开票信息，如因自身原因导致所开发票错误</w:t>
      </w:r>
    </w:p>
    <w:p w14:paraId="3CE7508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或作废，则不予更换。</w:t>
      </w:r>
    </w:p>
    <w:p w14:paraId="6A061F4A">
      <w:pPr>
        <w:rPr>
          <w:rFonts w:hint="eastAsia" w:ascii="宋体" w:hAnsi="宋体" w:eastAsia="宋体" w:cs="宋体"/>
        </w:rPr>
      </w:pPr>
    </w:p>
    <w:sectPr>
      <w:headerReference r:id="rId6" w:type="default"/>
      <w:footerReference r:id="rId7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G Times">
    <w:altName w:val="Times New Roman"/>
    <w:panose1 w:val="00000000000000000000"/>
    <w:charset w:val="00"/>
    <w:family w:val="roman"/>
    <w:pitch w:val="default"/>
    <w:sig w:usb0="00000000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F6CB9B">
    <w:pPr>
      <w:pStyle w:val="7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2" name="文本框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4A8F282"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CuuuM7yQEAAJs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04A8F282"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FDA4AE">
    <w:pPr>
      <w:pStyle w:val="7"/>
      <w:jc w:val="both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C27032">
    <w:pPr>
      <w:pStyle w:val="8"/>
      <w:pBdr>
        <w:bottom w:val="none" w:color="auto" w:sz="0" w:space="1"/>
      </w:pBdr>
      <w:jc w:val="both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C810C0E"/>
    <w:rsid w:val="16D42B75"/>
    <w:rsid w:val="1E71154D"/>
    <w:rsid w:val="22B660C8"/>
    <w:rsid w:val="23CD52D2"/>
    <w:rsid w:val="298575AB"/>
    <w:rsid w:val="2C5F39A1"/>
    <w:rsid w:val="2D1A6BF9"/>
    <w:rsid w:val="31EA5447"/>
    <w:rsid w:val="3D98669F"/>
    <w:rsid w:val="4DA03D9E"/>
    <w:rsid w:val="52E22E56"/>
    <w:rsid w:val="576C0E3F"/>
    <w:rsid w:val="58046B24"/>
    <w:rsid w:val="5A6865A0"/>
    <w:rsid w:val="5A753D27"/>
    <w:rsid w:val="60CE0A09"/>
    <w:rsid w:val="63356F9B"/>
    <w:rsid w:val="668E548C"/>
    <w:rsid w:val="76A64C88"/>
    <w:rsid w:val="7AF54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1"/>
    <w:next w:val="1"/>
    <w:qFormat/>
    <w:uiPriority w:val="0"/>
    <w:pPr>
      <w:keepNext/>
      <w:keepLines/>
      <w:spacing w:before="260" w:after="260" w:line="412" w:lineRule="auto"/>
      <w:ind w:firstLine="49" w:firstLineChars="49"/>
      <w:outlineLvl w:val="2"/>
    </w:pPr>
    <w:rPr>
      <w:rFonts w:ascii="黑体" w:eastAsia="黑体"/>
      <w:sz w:val="28"/>
      <w:szCs w:val="20"/>
    </w:rPr>
  </w:style>
  <w:style w:type="character" w:default="1" w:styleId="12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Indent"/>
    <w:basedOn w:val="1"/>
    <w:qFormat/>
    <w:uiPriority w:val="0"/>
    <w:pPr>
      <w:widowControl w:val="0"/>
      <w:adjustRightInd/>
      <w:snapToGrid/>
      <w:spacing w:after="0"/>
      <w:ind w:firstLine="420"/>
      <w:jc w:val="both"/>
    </w:pPr>
    <w:rPr>
      <w:rFonts w:ascii="Calibri" w:hAnsi="Calibri" w:eastAsia="宋体" w:cs="Times New Roman"/>
      <w:kern w:val="2"/>
      <w:sz w:val="21"/>
    </w:rPr>
  </w:style>
  <w:style w:type="paragraph" w:styleId="5">
    <w:name w:val="Body Text Indent"/>
    <w:basedOn w:val="1"/>
    <w:next w:val="6"/>
    <w:qFormat/>
    <w:uiPriority w:val="0"/>
    <w:pPr>
      <w:autoSpaceDE w:val="0"/>
      <w:autoSpaceDN w:val="0"/>
      <w:adjustRightInd w:val="0"/>
      <w:snapToGrid w:val="0"/>
      <w:spacing w:line="500" w:lineRule="atLeast"/>
      <w:ind w:firstLine="480"/>
    </w:pPr>
    <w:rPr>
      <w:rFonts w:ascii="宋体" w:hAnsi="CG Times"/>
      <w:sz w:val="24"/>
      <w:lang w:val="zh-CN"/>
    </w:rPr>
  </w:style>
  <w:style w:type="paragraph" w:styleId="6">
    <w:name w:val="Body Text First Indent 2"/>
    <w:basedOn w:val="5"/>
    <w:next w:val="1"/>
    <w:qFormat/>
    <w:uiPriority w:val="0"/>
    <w:pPr>
      <w:autoSpaceDE/>
      <w:autoSpaceDN/>
      <w:snapToGrid/>
      <w:spacing w:after="120" w:line="312" w:lineRule="atLeast"/>
      <w:ind w:left="420" w:firstLine="420"/>
      <w:textAlignment w:val="baseline"/>
    </w:pPr>
    <w:rPr>
      <w:rFonts w:ascii="Times New Roman" w:hAnsi="Times New Roman"/>
      <w:sz w:val="21"/>
      <w:szCs w:val="20"/>
      <w:lang w:val="en-US"/>
    </w:rPr>
  </w:style>
  <w:style w:type="paragraph" w:styleId="7">
    <w:name w:val="footer"/>
    <w:basedOn w:val="1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8">
    <w:name w:val="header"/>
    <w:basedOn w:val="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9">
    <w:name w:val="List"/>
    <w:basedOn w:val="1"/>
    <w:qFormat/>
    <w:uiPriority w:val="0"/>
    <w:pPr>
      <w:topLinePunct/>
      <w:adjustRightInd w:val="0"/>
      <w:spacing w:line="312" w:lineRule="atLeast"/>
      <w:ind w:left="420" w:hanging="420"/>
      <w:textAlignment w:val="baseline"/>
    </w:pPr>
    <w:rPr>
      <w:kern w:val="0"/>
      <w:szCs w:val="20"/>
    </w:rPr>
  </w:style>
  <w:style w:type="paragraph" w:styleId="10">
    <w:name w:val="Body Text 2"/>
    <w:basedOn w:val="1"/>
    <w:qFormat/>
    <w:uiPriority w:val="0"/>
    <w:pPr>
      <w:widowControl w:val="0"/>
      <w:adjustRightInd/>
      <w:spacing w:after="0" w:line="600" w:lineRule="exact"/>
      <w:jc w:val="both"/>
    </w:pPr>
    <w:rPr>
      <w:rFonts w:ascii="宋体" w:hAnsi="宋体" w:eastAsia="宋体" w:cs="Times New Roman"/>
      <w:sz w:val="28"/>
      <w:szCs w:val="24"/>
    </w:rPr>
  </w:style>
  <w:style w:type="paragraph" w:customStyle="1" w:styleId="13">
    <w:name w:val="无间隔1"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customStyle="1" w:styleId="14">
    <w:name w:val="表格文字"/>
    <w:basedOn w:val="9"/>
    <w:next w:val="1"/>
    <w:qFormat/>
    <w:uiPriority w:val="0"/>
    <w:pPr>
      <w:jc w:val="center"/>
    </w:pPr>
    <w:rPr>
      <w:spacing w:val="-4"/>
      <w:sz w:val="24"/>
    </w:rPr>
  </w:style>
  <w:style w:type="paragraph" w:styleId="15">
    <w:name w:val="List Paragraph"/>
    <w:basedOn w:val="1"/>
    <w:qFormat/>
    <w:uiPriority w:val="0"/>
    <w:pPr>
      <w:ind w:firstLine="420" w:firstLineChars="200"/>
    </w:pPr>
  </w:style>
  <w:style w:type="paragraph" w:customStyle="1" w:styleId="16">
    <w:name w:val="列出段落11"/>
    <w:basedOn w:val="1"/>
    <w:qFormat/>
    <w:uiPriority w:val="0"/>
    <w:pPr>
      <w:ind w:firstLine="420" w:firstLineChars="200"/>
    </w:pPr>
    <w:rPr>
      <w:rFonts w:ascii="Calibri" w:hAnsi="Calibri"/>
      <w:szCs w:val="20"/>
    </w:rPr>
  </w:style>
  <w:style w:type="paragraph" w:customStyle="1" w:styleId="17">
    <w:name w:val="_Style 6"/>
    <w:basedOn w:val="1"/>
    <w:next w:val="15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customStyle="1" w:styleId="18">
    <w:name w:val="BodyText1I2"/>
    <w:basedOn w:val="19"/>
    <w:qFormat/>
    <w:uiPriority w:val="0"/>
    <w:pPr>
      <w:spacing w:after="120"/>
      <w:ind w:left="420" w:leftChars="200" w:firstLine="420" w:firstLineChars="200"/>
      <w:textAlignment w:val="baseline"/>
    </w:pPr>
  </w:style>
  <w:style w:type="paragraph" w:customStyle="1" w:styleId="19">
    <w:name w:val="BodyTextIndent"/>
    <w:basedOn w:val="1"/>
    <w:qFormat/>
    <w:uiPriority w:val="0"/>
    <w:pPr>
      <w:snapToGrid w:val="0"/>
      <w:spacing w:line="500" w:lineRule="atLeast"/>
      <w:ind w:firstLine="480"/>
    </w:pPr>
    <w:rPr>
      <w:rFonts w:ascii="宋体" w:hAnsi="CG Times"/>
      <w:sz w:val="24"/>
      <w:lang w:val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header" Target="header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1448</Words>
  <Characters>1546</Characters>
  <Lines>0</Lines>
  <Paragraphs>0</Paragraphs>
  <TotalTime>4</TotalTime>
  <ScaleCrop>false</ScaleCrop>
  <LinksUpToDate>false</LinksUpToDate>
  <CharactersWithSpaces>2411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2025-04-11T02:46:00Z</dcterms:created>
  <dc:creator>Administrator</dc:creator>
  <cp:lastModifiedBy>Larmes</cp:lastModifiedBy>
  <cp:lastPrinted>2025-05-22T07:44:00Z</cp:lastPrinted>
  <dcterms:modified xsi:type="dcterms:W3CDTF">2025-05-22T07:47:00Z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KSOTemplateDocerSaveRecord">
    <vt:lpwstr>eyJoZGlkIjoiNzE0NTdjZGQyMTZiY2I5NjJkZmQyZGFjNGU1NGNmOTQiLCJ1c2VySWQiOiIyNTQ5MjY0MDgifQ==</vt:lpwstr>
  </property>
  <property fmtid="{D5CDD505-2E9C-101B-9397-08002B2CF9AE}" pid="4" name="ICV">
    <vt:lpwstr>F75137FDCA214D6689D782A2271DAE56_12</vt:lpwstr>
  </property>
</Properties>
</file>