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EF670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23996"/>
      <w:bookmarkStart w:id="1" w:name="_Toc12638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 w14:paraId="33797AB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 w14:paraId="095CCCC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7662742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10B1BEB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 w14:paraId="7FE2EBD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6D0CD7D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271185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47DBF3B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C0AB39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 w14:paraId="5E8B447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9D78F5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0CCE56E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4D2A47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591353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扫描件（正反面）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</w:t>
      </w:r>
    </w:p>
    <w:p w14:paraId="19E556D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F80D50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D9CE2AC"/>
                          <w:p w14:paraId="1E8F9379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 w14:paraId="17E2AED0"/>
                          <w:p w14:paraId="4108D6DC"/>
                          <w:p w14:paraId="7F9D7C1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9CE2AC"/>
                    <w:p w14:paraId="1E8F9379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 w14:paraId="17E2AED0"/>
                    <w:p w14:paraId="4108D6DC"/>
                    <w:p w14:paraId="7F9D7C1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45A8290">
                            <w:pPr>
                              <w:jc w:val="center"/>
                            </w:pPr>
                          </w:p>
                          <w:p w14:paraId="55E675BD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 w14:paraId="20D812CC">
                            <w:pPr>
                              <w:jc w:val="center"/>
                            </w:pPr>
                          </w:p>
                          <w:p w14:paraId="6B7D6498">
                            <w:pPr>
                              <w:jc w:val="center"/>
                            </w:pPr>
                          </w:p>
                          <w:p w14:paraId="7D2DF765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245A8290">
                      <w:pPr>
                        <w:jc w:val="center"/>
                      </w:pPr>
                    </w:p>
                    <w:p w14:paraId="55E675BD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 w14:paraId="20D812CC">
                      <w:pPr>
                        <w:jc w:val="center"/>
                      </w:pPr>
                    </w:p>
                    <w:p w14:paraId="6B7D6498">
                      <w:pPr>
                        <w:jc w:val="center"/>
                      </w:pPr>
                    </w:p>
                    <w:p w14:paraId="7D2DF765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18B16B1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BF4246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12751B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C14A33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D85543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70567E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40168E4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071C5D9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 w14:paraId="40432AF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 w14:paraId="614B5F7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 w14:paraId="15364512"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 w14:paraId="543A536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 w14:paraId="5DF617E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 w14:paraId="72285D00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 w14:paraId="4FDB05DA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 w14:paraId="5D9BD8C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扫描件（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正反面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</w:t>
      </w:r>
    </w:p>
    <w:p w14:paraId="2E82944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17DD71C"/>
                          <w:p w14:paraId="71583C1A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6A54021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17DD71C"/>
                    <w:p w14:paraId="71583C1A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6A54021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5387A23">
                            <w:pPr>
                              <w:jc w:val="center"/>
                            </w:pPr>
                          </w:p>
                          <w:p w14:paraId="4FF4BFC2">
                            <w:pPr>
                              <w:jc w:val="center"/>
                            </w:pPr>
                          </w:p>
                          <w:p w14:paraId="2F647219">
                            <w:pPr>
                              <w:jc w:val="center"/>
                            </w:pPr>
                          </w:p>
                          <w:p w14:paraId="2D544D0E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25387A23">
                      <w:pPr>
                        <w:jc w:val="center"/>
                      </w:pPr>
                    </w:p>
                    <w:p w14:paraId="4FF4BFC2">
                      <w:pPr>
                        <w:jc w:val="center"/>
                      </w:pPr>
                    </w:p>
                    <w:p w14:paraId="2F647219">
                      <w:pPr>
                        <w:jc w:val="center"/>
                      </w:pPr>
                    </w:p>
                    <w:p w14:paraId="2D544D0E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BD5915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03713C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268862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2DFC7A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70CB36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扫描件（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正反面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FB67061"/>
                          <w:p w14:paraId="7D24845D"/>
                          <w:p w14:paraId="512B9B32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FB67061"/>
                    <w:p w14:paraId="7D24845D"/>
                    <w:p w14:paraId="512B9B3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025401D">
                            <w:pPr>
                              <w:jc w:val="center"/>
                            </w:pPr>
                          </w:p>
                          <w:p w14:paraId="65D94803">
                            <w:pPr>
                              <w:jc w:val="center"/>
                            </w:pPr>
                          </w:p>
                          <w:p w14:paraId="7F62FB83">
                            <w:pPr>
                              <w:jc w:val="center"/>
                            </w:pPr>
                          </w:p>
                          <w:p w14:paraId="3E79B56F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025401D">
                      <w:pPr>
                        <w:jc w:val="center"/>
                      </w:pPr>
                    </w:p>
                    <w:p w14:paraId="65D94803">
                      <w:pPr>
                        <w:jc w:val="center"/>
                      </w:pPr>
                    </w:p>
                    <w:p w14:paraId="7F62FB83">
                      <w:pPr>
                        <w:jc w:val="center"/>
                      </w:pPr>
                    </w:p>
                    <w:p w14:paraId="3E79B56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1220E3A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295D9D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B8124D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E03778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DC6B11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CE1FF7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591DCEF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594691B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5A6C803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A48CF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3B243DF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 w14:paraId="71F4B34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 w14:paraId="594053CD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 w14:paraId="6BB5B475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 w14:paraId="65F21503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6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35B5B4E5"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1279099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 w14:paraId="68D36B67"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2F51BD"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17064"/>
      <w:bookmarkStart w:id="3" w:name="_Toc5503"/>
    </w:p>
    <w:p w14:paraId="368DA993">
      <w:pPr>
        <w:bidi w:val="0"/>
        <w:rPr>
          <w:b/>
          <w:kern w:val="0"/>
          <w:sz w:val="32"/>
        </w:rPr>
      </w:pPr>
    </w:p>
    <w:p w14:paraId="040C65A7">
      <w:pPr>
        <w:bidi w:val="0"/>
        <w:rPr>
          <w:b/>
          <w:kern w:val="0"/>
          <w:sz w:val="32"/>
        </w:rPr>
      </w:pPr>
    </w:p>
    <w:p w14:paraId="2822A3BD">
      <w:pPr>
        <w:bidi w:val="0"/>
        <w:rPr>
          <w:b/>
          <w:kern w:val="0"/>
          <w:sz w:val="32"/>
        </w:rPr>
      </w:pPr>
    </w:p>
    <w:p w14:paraId="4C728140">
      <w:pPr>
        <w:bidi w:val="0"/>
        <w:rPr>
          <w:b/>
          <w:kern w:val="0"/>
          <w:sz w:val="32"/>
        </w:rPr>
      </w:pPr>
    </w:p>
    <w:p w14:paraId="41E77BEB">
      <w:pPr>
        <w:bidi w:val="0"/>
        <w:rPr>
          <w:b/>
          <w:kern w:val="0"/>
          <w:sz w:val="32"/>
        </w:rPr>
      </w:pPr>
    </w:p>
    <w:p w14:paraId="49B17A2D">
      <w:pPr>
        <w:bidi w:val="0"/>
        <w:rPr>
          <w:b/>
          <w:kern w:val="0"/>
          <w:sz w:val="32"/>
        </w:rPr>
      </w:pPr>
    </w:p>
    <w:p w14:paraId="246995FE">
      <w:pPr>
        <w:bidi w:val="0"/>
        <w:rPr>
          <w:b/>
          <w:kern w:val="0"/>
          <w:sz w:val="32"/>
        </w:rPr>
      </w:pPr>
    </w:p>
    <w:p w14:paraId="43EF5712">
      <w:pPr>
        <w:bidi w:val="0"/>
        <w:rPr>
          <w:b/>
          <w:kern w:val="0"/>
          <w:sz w:val="32"/>
        </w:rPr>
      </w:pPr>
    </w:p>
    <w:p w14:paraId="4C8DA7DE">
      <w:pPr>
        <w:bidi w:val="0"/>
        <w:rPr>
          <w:b/>
          <w:kern w:val="0"/>
          <w:sz w:val="32"/>
        </w:rPr>
      </w:pPr>
    </w:p>
    <w:p w14:paraId="32D932CB">
      <w:pPr>
        <w:bidi w:val="0"/>
        <w:rPr>
          <w:b/>
          <w:kern w:val="0"/>
          <w:sz w:val="32"/>
        </w:rPr>
      </w:pPr>
    </w:p>
    <w:p w14:paraId="1337FC3D">
      <w:pPr>
        <w:bidi w:val="0"/>
        <w:rPr>
          <w:b/>
          <w:kern w:val="0"/>
          <w:sz w:val="32"/>
        </w:rPr>
      </w:pPr>
    </w:p>
    <w:p w14:paraId="30310049">
      <w:pPr>
        <w:bidi w:val="0"/>
        <w:rPr>
          <w:b/>
          <w:kern w:val="0"/>
          <w:sz w:val="32"/>
        </w:rPr>
      </w:pPr>
    </w:p>
    <w:p w14:paraId="5CBFBF39">
      <w:pPr>
        <w:bidi w:val="0"/>
        <w:rPr>
          <w:b/>
          <w:kern w:val="0"/>
          <w:sz w:val="32"/>
        </w:rPr>
      </w:pPr>
    </w:p>
    <w:p w14:paraId="291E092E">
      <w:pPr>
        <w:bidi w:val="0"/>
        <w:rPr>
          <w:b/>
          <w:kern w:val="0"/>
          <w:sz w:val="32"/>
        </w:rPr>
      </w:pPr>
    </w:p>
    <w:p w14:paraId="64B7C456">
      <w:pPr>
        <w:bidi w:val="0"/>
        <w:rPr>
          <w:b/>
          <w:kern w:val="0"/>
          <w:sz w:val="32"/>
        </w:rPr>
      </w:pPr>
    </w:p>
    <w:p w14:paraId="1AF5B7E9">
      <w:pPr>
        <w:bidi w:val="0"/>
        <w:rPr>
          <w:b/>
          <w:kern w:val="0"/>
          <w:sz w:val="32"/>
        </w:rPr>
      </w:pPr>
    </w:p>
    <w:p w14:paraId="35B33C2E">
      <w:pPr>
        <w:bidi w:val="0"/>
        <w:rPr>
          <w:b/>
          <w:kern w:val="0"/>
          <w:sz w:val="32"/>
        </w:rPr>
      </w:pPr>
    </w:p>
    <w:p w14:paraId="79769F74">
      <w:pPr>
        <w:bidi w:val="0"/>
        <w:rPr>
          <w:b/>
          <w:kern w:val="0"/>
          <w:sz w:val="32"/>
        </w:rPr>
      </w:pPr>
    </w:p>
    <w:p w14:paraId="7FE9400D">
      <w:pPr>
        <w:bidi w:val="0"/>
        <w:rPr>
          <w:b/>
          <w:kern w:val="0"/>
          <w:sz w:val="32"/>
        </w:rPr>
      </w:pPr>
    </w:p>
    <w:p w14:paraId="6B225C14">
      <w:pPr>
        <w:bidi w:val="0"/>
        <w:jc w:val="left"/>
        <w:rPr>
          <w:b/>
          <w:kern w:val="0"/>
          <w:sz w:val="32"/>
        </w:rPr>
      </w:pPr>
    </w:p>
    <w:p w14:paraId="639A17B2">
      <w:pPr>
        <w:bidi w:val="0"/>
        <w:jc w:val="left"/>
        <w:rPr>
          <w:b/>
          <w:kern w:val="0"/>
          <w:sz w:val="32"/>
        </w:rPr>
      </w:pPr>
    </w:p>
    <w:p w14:paraId="4B9ACCB8">
      <w:pPr>
        <w:bidi w:val="0"/>
        <w:jc w:val="left"/>
        <w:rPr>
          <w:b/>
          <w:kern w:val="0"/>
          <w:sz w:val="32"/>
        </w:rPr>
      </w:pPr>
    </w:p>
    <w:p w14:paraId="23A222D7"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 w14:paraId="6E4C5023">
      <w:pPr>
        <w:rPr>
          <w:b/>
          <w:kern w:val="0"/>
          <w:sz w:val="32"/>
        </w:rPr>
      </w:pPr>
      <w:r>
        <w:rPr>
          <w:b/>
          <w:kern w:val="0"/>
          <w:sz w:val="32"/>
        </w:rPr>
        <w:br w:type="page"/>
      </w:r>
    </w:p>
    <w:p w14:paraId="6415F1ED">
      <w:pPr>
        <w:rPr>
          <w:rFonts w:hint="eastAsia" w:eastAsia="宋体"/>
          <w:lang w:eastAsia="zh-CN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883015" cy="4911090"/>
            <wp:effectExtent l="0" t="0" r="1905" b="11430"/>
            <wp:docPr id="10" name="图片 10" descr="293676cd200dfe972589777426385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93676cd200dfe972589777426385e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491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" w:name="_GoBack"/>
      <w:bookmarkEnd w:id="6"/>
    </w:p>
    <w:p w14:paraId="1149B65A"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 w14:paraId="2D0B4D23"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 w14:paraId="142D3ED0">
      <w:pPr>
        <w:rPr>
          <w:kern w:val="0"/>
          <w:szCs w:val="21"/>
        </w:rPr>
      </w:pPr>
    </w:p>
    <w:p w14:paraId="75C6709E"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 w14:paraId="0B0DDDEE"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BB998">
      <w:pPr>
        <w:ind w:firstLine="420"/>
        <w:rPr>
          <w:rFonts w:hint="eastAsia"/>
        </w:rPr>
      </w:pPr>
    </w:p>
    <w:p w14:paraId="276C916F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12D6C58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25539D8B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 w14:paraId="2F885C0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748A94D9">
      <w:pPr>
        <w:pStyle w:val="8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9B0D1">
      <w:pPr>
        <w:pStyle w:val="8"/>
      </w:pPr>
    </w:p>
    <w:p w14:paraId="1D0A596A">
      <w:pPr>
        <w:pStyle w:val="8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3335" b="698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564CB">
      <w:pPr>
        <w:ind w:right="-950" w:rightChars="-490"/>
        <w:jc w:val="left"/>
        <w:outlineLvl w:val="2"/>
        <w:rPr>
          <w:rFonts w:hint="eastAsia"/>
          <w:b/>
          <w:kern w:val="0"/>
          <w:sz w:val="32"/>
          <w:lang w:val="en-US" w:eastAsia="zh-CN"/>
        </w:rPr>
      </w:pPr>
      <w:bookmarkStart w:id="4" w:name="_Toc15378"/>
      <w:bookmarkStart w:id="5" w:name="_Toc9085"/>
    </w:p>
    <w:p w14:paraId="5B0BA8CE">
      <w:pPr>
        <w:ind w:right="-950" w:rightChars="-490"/>
        <w:jc w:val="left"/>
        <w:outlineLvl w:val="2"/>
        <w:rPr>
          <w:rFonts w:hint="eastAsia"/>
          <w:b/>
          <w:kern w:val="0"/>
          <w:sz w:val="32"/>
          <w:lang w:val="en-US" w:eastAsia="zh-CN"/>
        </w:rPr>
      </w:pPr>
    </w:p>
    <w:p w14:paraId="2F8F9996">
      <w:pPr>
        <w:ind w:right="-950" w:rightChars="-490"/>
        <w:jc w:val="left"/>
        <w:outlineLvl w:val="2"/>
        <w:rPr>
          <w:rFonts w:hint="eastAsia"/>
          <w:b/>
          <w:kern w:val="0"/>
          <w:sz w:val="32"/>
          <w:lang w:val="en-US" w:eastAsia="zh-CN"/>
        </w:rPr>
      </w:pPr>
    </w:p>
    <w:p w14:paraId="4A4A5E43">
      <w:pPr>
        <w:ind w:right="-950" w:rightChars="-490"/>
        <w:jc w:val="left"/>
        <w:outlineLvl w:val="2"/>
        <w:rPr>
          <w:rFonts w:hint="eastAsia"/>
          <w:b/>
          <w:kern w:val="0"/>
          <w:sz w:val="32"/>
          <w:lang w:val="en-US" w:eastAsia="zh-CN"/>
        </w:rPr>
      </w:pPr>
    </w:p>
    <w:p w14:paraId="01391C7F">
      <w:pPr>
        <w:ind w:right="-950" w:rightChars="-490"/>
        <w:jc w:val="left"/>
        <w:outlineLvl w:val="2"/>
        <w:rPr>
          <w:rFonts w:hint="eastAsia"/>
          <w:b/>
          <w:kern w:val="0"/>
          <w:sz w:val="32"/>
          <w:lang w:val="en-US" w:eastAsia="zh-CN"/>
        </w:rPr>
      </w:pPr>
    </w:p>
    <w:p w14:paraId="08BF093C"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 w14:paraId="6C5F865C">
      <w:pPr>
        <w:pStyle w:val="19"/>
        <w:spacing w:line="480" w:lineRule="auto"/>
        <w:ind w:firstLine="0" w:firstLineChars="0"/>
        <w:rPr>
          <w:b/>
          <w:color w:val="auto"/>
          <w:highlight w:val="none"/>
          <w:lang w:eastAsia="zh-CN"/>
        </w:rPr>
      </w:pPr>
      <w:r>
        <w:rPr>
          <w:rFonts w:hint="eastAsia"/>
          <w:b/>
          <w:color w:val="auto"/>
          <w:highlight w:val="none"/>
          <w:lang w:val="en-US" w:eastAsia="zh-CN"/>
        </w:rPr>
        <w:t>1</w:t>
      </w:r>
      <w:r>
        <w:rPr>
          <w:rFonts w:hint="eastAsia"/>
          <w:b/>
          <w:color w:val="auto"/>
          <w:highlight w:val="none"/>
          <w:lang w:eastAsia="zh-CN"/>
        </w:rPr>
        <w:t>、供应商查询</w:t>
      </w:r>
    </w:p>
    <w:p w14:paraId="62741911">
      <w:pPr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4D3A6B80">
      <w:pPr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（2）在全文检索中输入</w:t>
      </w:r>
      <w:r>
        <w:rPr>
          <w:rFonts w:hint="eastAsia"/>
          <w:color w:val="auto"/>
          <w:highlight w:val="none"/>
          <w:lang w:val="en-US" w:eastAsia="zh-CN"/>
        </w:rPr>
        <w:t>“行贿罪”</w:t>
      </w:r>
      <w:r>
        <w:rPr>
          <w:rFonts w:hint="eastAsia"/>
          <w:color w:val="auto"/>
          <w:highlight w:val="none"/>
        </w:rPr>
        <w:t>，并选择“全文”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62435DDC">
      <w:pPr>
        <w:ind w:firstLine="420"/>
        <w:rPr>
          <w:rFonts w:hint="eastAsia"/>
          <w:color w:val="auto"/>
          <w:highlight w:val="none"/>
        </w:rPr>
      </w:pPr>
      <w:r>
        <w:rPr>
          <w:rFonts w:hint="eastAsia"/>
          <w:color w:val="auto"/>
          <w:highlight w:val="none"/>
        </w:rPr>
        <w:t>（3）</w:t>
      </w:r>
      <w:r>
        <w:rPr>
          <w:rFonts w:hint="eastAsia"/>
          <w:color w:val="auto"/>
          <w:highlight w:val="none"/>
          <w:lang w:val="en-US" w:eastAsia="zh-CN"/>
        </w:rPr>
        <w:t>在“当事人”处输入供应商全称；</w:t>
      </w:r>
    </w:p>
    <w:p w14:paraId="068ADC72">
      <w:pPr>
        <w:ind w:firstLine="420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</w:rPr>
        <w:t>（4）在裁判日期选择201</w:t>
      </w:r>
      <w:r>
        <w:rPr>
          <w:rFonts w:hint="eastAsia"/>
          <w:color w:val="auto"/>
          <w:highlight w:val="none"/>
          <w:lang w:val="en-US" w:eastAsia="zh-CN"/>
        </w:rPr>
        <w:t>9</w:t>
      </w:r>
      <w:r>
        <w:rPr>
          <w:rFonts w:hint="eastAsia"/>
          <w:color w:val="auto"/>
          <w:highlight w:val="none"/>
        </w:rPr>
        <w:t>年01月01日至“</w:t>
      </w:r>
      <w:r>
        <w:rPr>
          <w:rFonts w:hint="eastAsia"/>
          <w:color w:val="auto"/>
          <w:highlight w:val="none"/>
          <w:lang w:eastAsia="zh-CN"/>
        </w:rPr>
        <w:t>响应</w:t>
      </w:r>
      <w:r>
        <w:rPr>
          <w:rFonts w:hint="eastAsia"/>
          <w:color w:val="auto"/>
          <w:highlight w:val="none"/>
        </w:rPr>
        <w:t>截止时间”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30B12F5E">
      <w:pPr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val="en-US" w:eastAsia="zh-CN"/>
        </w:rPr>
        <w:t>（5）截取成功截图如下（须截取到左上角的时间）。</w:t>
      </w:r>
    </w:p>
    <w:p w14:paraId="60F61B59">
      <w:pPr>
        <w:pStyle w:val="19"/>
        <w:spacing w:line="480" w:lineRule="auto"/>
        <w:ind w:firstLine="0" w:firstLineChars="0"/>
        <w:rPr>
          <w:rFonts w:hint="eastAsia"/>
          <w:b/>
          <w:color w:val="auto"/>
          <w:highlight w:val="none"/>
          <w:lang w:eastAsia="zh-CN"/>
        </w:rPr>
      </w:pPr>
      <w:r>
        <w:rPr>
          <w:color w:val="auto"/>
          <w:highlight w:val="none"/>
          <w:lang w:eastAsia="zh-CN"/>
        </w:rPr>
        <w:drawing>
          <wp:inline distT="0" distB="0" distL="114300" distR="114300">
            <wp:extent cx="8849360" cy="3857625"/>
            <wp:effectExtent l="0" t="0" r="8890" b="9525"/>
            <wp:docPr id="8" name="图片 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4936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  <w:highlight w:val="none"/>
          <w:lang w:eastAsia="zh-CN"/>
        </w:rPr>
        <w:br w:type="page"/>
      </w:r>
      <w:r>
        <w:rPr>
          <w:rFonts w:hint="eastAsia"/>
          <w:b/>
          <w:color w:val="auto"/>
          <w:highlight w:val="none"/>
          <w:lang w:eastAsia="zh-CN"/>
        </w:rPr>
        <w:t>二、企业法定代表人查询</w:t>
      </w:r>
    </w:p>
    <w:p w14:paraId="2FD7AF0A"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4FF8B697"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（2）在全文检索中输入“行贿罪”，并选择“全文”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在“当事人”处输入企业法定代表人姓名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479B126D"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3</w:t>
      </w:r>
      <w:r>
        <w:rPr>
          <w:rFonts w:hint="eastAsia"/>
          <w:color w:val="auto"/>
          <w:highlight w:val="none"/>
        </w:rPr>
        <w:t>）在裁判日期选择201</w:t>
      </w:r>
      <w:r>
        <w:rPr>
          <w:rFonts w:hint="eastAsia"/>
          <w:color w:val="auto"/>
          <w:highlight w:val="none"/>
          <w:lang w:val="en-US" w:eastAsia="zh-CN"/>
        </w:rPr>
        <w:t>9</w:t>
      </w:r>
      <w:r>
        <w:rPr>
          <w:rFonts w:hint="eastAsia"/>
          <w:color w:val="auto"/>
          <w:highlight w:val="none"/>
        </w:rPr>
        <w:t>年01月01日至“</w:t>
      </w:r>
      <w:r>
        <w:rPr>
          <w:rFonts w:hint="eastAsia"/>
          <w:color w:val="auto"/>
          <w:highlight w:val="none"/>
          <w:lang w:eastAsia="zh-CN"/>
        </w:rPr>
        <w:t>响应</w:t>
      </w:r>
      <w:r>
        <w:rPr>
          <w:rFonts w:hint="eastAsia"/>
          <w:color w:val="auto"/>
          <w:highlight w:val="none"/>
        </w:rPr>
        <w:t>截止时间”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5C00B868"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4</w:t>
      </w:r>
      <w:r>
        <w:rPr>
          <w:rFonts w:hint="eastAsia"/>
          <w:color w:val="auto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46026F9C">
      <w:pPr>
        <w:ind w:left="0" w:leftChars="0" w:firstLine="388" w:firstLineChars="200"/>
        <w:jc w:val="left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5</w:t>
      </w:r>
      <w:r>
        <w:rPr>
          <w:rFonts w:hint="eastAsia"/>
          <w:color w:val="auto"/>
          <w:highlight w:val="none"/>
        </w:rPr>
        <w:t>）截取成功截图如下（须截取到左上角的时间）</w:t>
      </w:r>
      <w:r>
        <w:rPr>
          <w:rFonts w:hint="eastAsia"/>
          <w:color w:val="auto"/>
          <w:highlight w:val="none"/>
          <w:lang w:eastAsia="zh-CN"/>
        </w:rPr>
        <w:t>。</w:t>
      </w:r>
    </w:p>
    <w:p w14:paraId="333C3985">
      <w:pPr>
        <w:pStyle w:val="2"/>
      </w:pPr>
      <w:r>
        <w:rPr>
          <w:rFonts w:hint="eastAsia" w:eastAsia="宋体"/>
          <w:color w:val="auto"/>
          <w:highlight w:val="red"/>
          <w:lang w:eastAsia="zh-CN"/>
        </w:rPr>
        <w:drawing>
          <wp:inline distT="0" distB="0" distL="114300" distR="114300">
            <wp:extent cx="8583295" cy="4190365"/>
            <wp:effectExtent l="0" t="0" r="8255" b="635"/>
            <wp:docPr id="7" name="图片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583295" cy="419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type w:val="continuous"/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880AC9">
    <w:pPr>
      <w:pStyle w:val="10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120FAD7A">
                          <w:pPr>
                            <w:pStyle w:val="10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120FAD7A">
                    <w:pPr>
                      <w:pStyle w:val="10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FAFB75">
    <w:pPr>
      <w:pStyle w:val="1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1D01C05">
                          <w:pPr>
                            <w:pStyle w:val="10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1D01C05">
                    <w:pPr>
                      <w:pStyle w:val="10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5BF704C9">
    <w:pPr>
      <w:pStyle w:val="1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1C0704E"/>
    <w:rsid w:val="0613788C"/>
    <w:rsid w:val="104966B7"/>
    <w:rsid w:val="13256EDC"/>
    <w:rsid w:val="154A3D15"/>
    <w:rsid w:val="1783703D"/>
    <w:rsid w:val="1E8219AC"/>
    <w:rsid w:val="233A58B9"/>
    <w:rsid w:val="247B4F2D"/>
    <w:rsid w:val="2D0B13C9"/>
    <w:rsid w:val="2D805BEB"/>
    <w:rsid w:val="2ECB3CFF"/>
    <w:rsid w:val="305E414D"/>
    <w:rsid w:val="329C4012"/>
    <w:rsid w:val="34CA4854"/>
    <w:rsid w:val="38413B48"/>
    <w:rsid w:val="3B595C74"/>
    <w:rsid w:val="3EA61A7C"/>
    <w:rsid w:val="40B1195A"/>
    <w:rsid w:val="4D5E5657"/>
    <w:rsid w:val="52893443"/>
    <w:rsid w:val="54FA5CD5"/>
    <w:rsid w:val="5E846D45"/>
    <w:rsid w:val="69C655B6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5">
    <w:name w:val="heading 1"/>
    <w:basedOn w:val="1"/>
    <w:next w:val="1"/>
    <w:link w:val="17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6">
    <w:name w:val="heading 2"/>
    <w:basedOn w:val="1"/>
    <w:next w:val="1"/>
    <w:link w:val="18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4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 w:firstLineChars="20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7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8">
    <w:name w:val="Body Text"/>
    <w:basedOn w:val="1"/>
    <w:qFormat/>
    <w:uiPriority w:val="0"/>
    <w:rPr>
      <w:sz w:val="28"/>
      <w:szCs w:val="20"/>
    </w:rPr>
  </w:style>
  <w:style w:type="paragraph" w:styleId="9">
    <w:name w:val="Plain Text"/>
    <w:basedOn w:val="1"/>
    <w:qFormat/>
    <w:uiPriority w:val="0"/>
    <w:rPr>
      <w:rFonts w:ascii="宋体" w:hAnsi="Courier New"/>
      <w:szCs w:val="20"/>
    </w:rPr>
  </w:style>
  <w:style w:type="paragraph" w:styleId="10">
    <w:name w:val="footer"/>
    <w:basedOn w:val="1"/>
    <w:next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11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12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5">
    <w:name w:val="page number"/>
    <w:basedOn w:val="14"/>
    <w:qFormat/>
    <w:uiPriority w:val="0"/>
  </w:style>
  <w:style w:type="character" w:styleId="16">
    <w:name w:val="Hyperlink"/>
    <w:unhideWhenUsed/>
    <w:qFormat/>
    <w:uiPriority w:val="99"/>
    <w:rPr>
      <w:color w:val="0000FF"/>
      <w:u w:val="single"/>
    </w:rPr>
  </w:style>
  <w:style w:type="character" w:customStyle="1" w:styleId="17">
    <w:name w:val="标题 1 Char"/>
    <w:link w:val="5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8">
    <w:name w:val="标题 2 字符"/>
    <w:link w:val="6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9">
    <w:name w:val="_Style 6"/>
    <w:basedOn w:val="1"/>
    <w:next w:val="20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1009</Words>
  <Characters>1132</Characters>
  <Lines>0</Lines>
  <Paragraphs>0</Paragraphs>
  <TotalTime>8</TotalTime>
  <ScaleCrop>false</ScaleCrop>
  <LinksUpToDate>false</LinksUpToDate>
  <CharactersWithSpaces>1561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招标代理</cp:lastModifiedBy>
  <dcterms:modified xsi:type="dcterms:W3CDTF">2025-04-11T08:14:12Z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8D046494273744048D6E0D0463EF6A36</vt:lpwstr>
  </property>
  <property fmtid="{D5CDD505-2E9C-101B-9397-08002B2CF9AE}" pid="4" name="KSOTemplateDocerSaveRecord">
    <vt:lpwstr>eyJoZGlkIjoiNDEyNjc4NWIwNzdiMWRkMjM5NGQzODEyYjljN2E1M2QiLCJ1c2VySWQiOiIzNTg5NzU1OTQifQ==</vt:lpwstr>
  </property>
</Properties>
</file>