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FD1D48E">
      <w:pPr>
        <w:snapToGrid w:val="0"/>
        <w:ind w:firstLine="0" w:firstLineChars="0"/>
        <w:rPr>
          <w:rFonts w:hint="eastAsia" w:ascii="宋体" w:hAnsi="宋体" w:eastAsia="宋体" w:cs="宋体"/>
          <w:b/>
          <w:color w:val="auto"/>
          <w:highlight w:val="none"/>
        </w:rPr>
      </w:pPr>
      <w:r>
        <w:rPr>
          <w:rFonts w:hint="eastAsia" w:ascii="宋体" w:hAnsi="宋体" w:eastAsia="宋体" w:cs="宋体"/>
          <w:b/>
          <w:color w:val="auto"/>
          <w:highlight w:val="none"/>
        </w:rPr>
        <w:t>附件1：</w:t>
      </w:r>
    </w:p>
    <w:p w14:paraId="463FAC13">
      <w:pPr>
        <w:spacing w:line="360" w:lineRule="auto"/>
        <w:jc w:val="center"/>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真实性承诺</w:t>
      </w:r>
      <w:r>
        <w:rPr>
          <w:rFonts w:hint="eastAsia" w:ascii="宋体" w:hAnsi="宋体" w:eastAsia="宋体" w:cs="宋体"/>
          <w:b/>
          <w:bCs/>
          <w:color w:val="auto"/>
          <w:sz w:val="24"/>
          <w:szCs w:val="24"/>
          <w:highlight w:val="none"/>
          <w:lang w:val="en-US" w:eastAsia="zh-CN"/>
        </w:rPr>
        <w:t>书</w:t>
      </w:r>
    </w:p>
    <w:p w14:paraId="28C8D65D">
      <w:pPr>
        <w:spacing w:line="360" w:lineRule="auto"/>
        <w:ind w:left="0" w:leftChars="0" w:firstLine="0" w:firstLineChars="0"/>
        <w:jc w:val="left"/>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内蒙古电力（集团）有限责任公司乌兰察布供电分公司：</w:t>
      </w:r>
    </w:p>
    <w:p w14:paraId="7463727C">
      <w:pPr>
        <w:spacing w:line="360" w:lineRule="auto"/>
        <w:ind w:firstLine="480" w:firstLineChars="20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我公司参与贵公司组织</w:t>
      </w:r>
      <w:r>
        <w:rPr>
          <w:rFonts w:hint="eastAsia" w:ascii="宋体" w:hAnsi="宋体" w:eastAsia="宋体" w:cs="宋体"/>
          <w:color w:val="auto"/>
          <w:sz w:val="24"/>
          <w:szCs w:val="24"/>
          <w:highlight w:val="none"/>
          <w:lang w:val="en-US" w:eastAsia="zh-CN"/>
        </w:rPr>
        <w:t>采购</w:t>
      </w:r>
      <w:r>
        <w:rPr>
          <w:rFonts w:hint="eastAsia" w:ascii="宋体" w:hAnsi="宋体" w:eastAsia="宋体" w:cs="宋体"/>
          <w:color w:val="auto"/>
          <w:sz w:val="24"/>
          <w:szCs w:val="24"/>
          <w:highlight w:val="none"/>
        </w:rPr>
        <w:t>的</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（项目名称），我公司承诺所提交的</w:t>
      </w:r>
      <w:r>
        <w:rPr>
          <w:rFonts w:hint="eastAsia" w:ascii="宋体" w:hAnsi="宋体" w:eastAsia="宋体" w:cs="宋体"/>
          <w:color w:val="auto"/>
          <w:sz w:val="24"/>
          <w:szCs w:val="24"/>
          <w:highlight w:val="none"/>
          <w:lang w:val="en-US" w:eastAsia="zh-CN"/>
        </w:rPr>
        <w:t>响应文件</w:t>
      </w:r>
      <w:r>
        <w:rPr>
          <w:rFonts w:hint="eastAsia" w:ascii="宋体" w:hAnsi="宋体" w:eastAsia="宋体" w:cs="宋体"/>
          <w:color w:val="auto"/>
          <w:sz w:val="24"/>
          <w:szCs w:val="24"/>
          <w:highlight w:val="none"/>
        </w:rPr>
        <w:t>表述、报名待审查材料</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响应文件</w:t>
      </w:r>
      <w:r>
        <w:rPr>
          <w:rFonts w:hint="eastAsia" w:ascii="宋体" w:hAnsi="宋体" w:eastAsia="宋体" w:cs="宋体"/>
          <w:color w:val="auto"/>
          <w:sz w:val="24"/>
          <w:szCs w:val="24"/>
          <w:highlight w:val="none"/>
        </w:rPr>
        <w:t>内容是真实有效的。如有不实，则违反“诚实信用”原则，我公司承担由此引发的所有责任。</w:t>
      </w:r>
    </w:p>
    <w:p w14:paraId="457CEB71">
      <w:pPr>
        <w:rPr>
          <w:rFonts w:hint="eastAsia" w:ascii="宋体" w:hAnsi="宋体" w:eastAsia="宋体" w:cs="宋体"/>
          <w:color w:val="auto"/>
          <w:sz w:val="24"/>
          <w:szCs w:val="24"/>
          <w:highlight w:val="none"/>
        </w:rPr>
      </w:pPr>
    </w:p>
    <w:tbl>
      <w:tblPr>
        <w:tblStyle w:val="1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6"/>
      </w:tblGrid>
      <w:tr w14:paraId="4A81C0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3EB7F5C2">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rPr>
              <w:t>：                      （盖单位章）</w:t>
            </w:r>
          </w:p>
        </w:tc>
      </w:tr>
      <w:tr w14:paraId="1B2D8C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3D3D0DA0">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法定代表人或其委托代理人：          （签字）</w:t>
            </w:r>
          </w:p>
        </w:tc>
      </w:tr>
      <w:tr w14:paraId="1EC901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612AAD73">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地址：</w:t>
            </w:r>
            <w:r>
              <w:rPr>
                <w:rFonts w:hint="eastAsia" w:ascii="宋体" w:hAnsi="宋体" w:eastAsia="宋体" w:cs="宋体"/>
                <w:color w:val="auto"/>
                <w:sz w:val="24"/>
                <w:szCs w:val="24"/>
                <w:highlight w:val="none"/>
                <w:lang w:val="en-US" w:eastAsia="zh-CN"/>
              </w:rPr>
              <w:t xml:space="preserve">                                      </w:t>
            </w:r>
          </w:p>
        </w:tc>
      </w:tr>
      <w:tr w14:paraId="77E500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607F658D">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电话：                  </w:t>
            </w:r>
          </w:p>
        </w:tc>
      </w:tr>
      <w:tr w14:paraId="66676C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26749394">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年        月        日</w:t>
            </w:r>
          </w:p>
        </w:tc>
      </w:tr>
    </w:tbl>
    <w:p w14:paraId="178461E1">
      <w:pPr>
        <w:rPr>
          <w:rFonts w:hint="eastAsia" w:ascii="宋体" w:hAnsi="宋体" w:eastAsia="宋体" w:cs="宋体"/>
          <w:color w:val="auto"/>
          <w:szCs w:val="21"/>
          <w:highlight w:val="none"/>
        </w:rPr>
        <w:sectPr>
          <w:pgSz w:w="11906" w:h="16838"/>
          <w:pgMar w:top="1440" w:right="1083" w:bottom="1440" w:left="1083" w:header="0" w:footer="901" w:gutter="0"/>
          <w:pgNumType w:fmt="decimal"/>
          <w:cols w:space="720" w:num="1"/>
          <w:rtlGutter w:val="0"/>
          <w:docGrid w:linePitch="0" w:charSpace="0"/>
        </w:sectPr>
      </w:pPr>
    </w:p>
    <w:p w14:paraId="42DC11D3">
      <w:pPr>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关于开具增值税专用发票的承诺</w:t>
      </w:r>
    </w:p>
    <w:p w14:paraId="7C0ED319">
      <w:pP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致：（采购人）</w:t>
      </w:r>
    </w:p>
    <w:p w14:paraId="116C296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我单位</w:t>
      </w:r>
      <w:r>
        <w:rPr>
          <w:rFonts w:hint="eastAsia" w:ascii="宋体" w:hAnsi="宋体" w:eastAsia="宋体" w:cs="宋体"/>
          <w:color w:val="auto"/>
          <w:sz w:val="24"/>
          <w:szCs w:val="24"/>
          <w:highlight w:val="none"/>
          <w:u w:val="single"/>
          <w:lang w:val="en-US" w:eastAsia="zh-CN"/>
        </w:rPr>
        <w:t xml:space="preserve">   （单位名称）    </w:t>
      </w:r>
      <w:r>
        <w:rPr>
          <w:rFonts w:hint="eastAsia" w:ascii="宋体" w:hAnsi="宋体" w:eastAsia="宋体" w:cs="宋体"/>
          <w:color w:val="auto"/>
          <w:sz w:val="24"/>
          <w:szCs w:val="24"/>
          <w:highlight w:val="none"/>
          <w:lang w:val="en-US" w:eastAsia="zh-CN"/>
        </w:rPr>
        <w:t>于</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年</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月</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日参加</w:t>
      </w:r>
      <w:r>
        <w:rPr>
          <w:rFonts w:hint="eastAsia" w:ascii="宋体" w:hAnsi="宋体" w:eastAsia="宋体" w:cs="宋体"/>
          <w:color w:val="auto"/>
          <w:sz w:val="24"/>
          <w:szCs w:val="24"/>
          <w:highlight w:val="none"/>
          <w:u w:val="single"/>
          <w:lang w:val="en-US" w:eastAsia="zh-CN"/>
        </w:rPr>
        <w:t xml:space="preserve">            （项目名称）     （标段）</w:t>
      </w:r>
      <w:r>
        <w:rPr>
          <w:rFonts w:hint="eastAsia" w:ascii="宋体" w:hAnsi="宋体" w:eastAsia="宋体" w:cs="宋体"/>
          <w:color w:val="auto"/>
          <w:sz w:val="24"/>
          <w:szCs w:val="24"/>
          <w:highlight w:val="none"/>
          <w:lang w:val="en-US" w:eastAsia="zh-CN"/>
        </w:rPr>
        <w:t>的投标活动，若我单位成交，我单位承诺按以下要求开具增值税专用发票：</w:t>
      </w:r>
    </w:p>
    <w:p w14:paraId="6917B8F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1、（设备、材料）</w:t>
      </w:r>
      <w:r>
        <w:rPr>
          <w:rFonts w:hint="eastAsia" w:ascii="宋体" w:hAnsi="宋体" w:eastAsia="宋体" w:cs="宋体"/>
          <w:color w:val="auto"/>
          <w:sz w:val="24"/>
          <w:szCs w:val="24"/>
          <w:highlight w:val="none"/>
        </w:rPr>
        <w:t>同一标段物资明细表中有详细项目名称（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工程名称）的物料，同一项目名称（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工程名称）的多个物料可开具一张增值税专用发票，</w:t>
      </w:r>
      <w:r>
        <w:rPr>
          <w:rFonts w:hint="eastAsia" w:ascii="宋体" w:hAnsi="宋体" w:eastAsia="宋体" w:cs="宋体"/>
          <w:color w:val="auto"/>
          <w:sz w:val="24"/>
          <w:szCs w:val="24"/>
          <w:highlight w:val="none"/>
          <w:lang w:val="en-US" w:eastAsia="zh-CN"/>
        </w:rPr>
        <w:t>不同项目</w:t>
      </w:r>
      <w:r>
        <w:rPr>
          <w:rFonts w:hint="eastAsia" w:ascii="宋体" w:hAnsi="宋体" w:eastAsia="宋体" w:cs="宋体"/>
          <w:color w:val="auto"/>
          <w:sz w:val="24"/>
          <w:szCs w:val="24"/>
          <w:highlight w:val="none"/>
        </w:rPr>
        <w:t>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w:t>
      </w:r>
      <w:r>
        <w:rPr>
          <w:rFonts w:hint="eastAsia" w:ascii="宋体" w:hAnsi="宋体" w:eastAsia="宋体" w:cs="宋体"/>
          <w:color w:val="auto"/>
          <w:sz w:val="24"/>
          <w:szCs w:val="24"/>
          <w:highlight w:val="none"/>
          <w:lang w:val="en-US" w:eastAsia="zh-CN"/>
        </w:rPr>
        <w:t>须</w:t>
      </w:r>
      <w:r>
        <w:rPr>
          <w:rFonts w:hint="eastAsia" w:ascii="宋体" w:hAnsi="宋体" w:eastAsia="宋体" w:cs="宋体"/>
          <w:color w:val="auto"/>
          <w:sz w:val="24"/>
          <w:szCs w:val="24"/>
          <w:highlight w:val="none"/>
        </w:rPr>
        <w:t>按照项目名称（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工程名称）单独开具增值税专用发票。</w:t>
      </w:r>
    </w:p>
    <w:p w14:paraId="2545125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工程、服务</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若一个标段中包含多个分项工程，则</w:t>
      </w: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rPr>
        <w:t>须按照分项工程开具增值税专用发票，即：一个标段中的每一个分项</w:t>
      </w:r>
      <w:r>
        <w:rPr>
          <w:rFonts w:hint="eastAsia" w:ascii="宋体" w:hAnsi="宋体" w:eastAsia="宋体" w:cs="宋体"/>
          <w:color w:val="auto"/>
          <w:sz w:val="24"/>
          <w:szCs w:val="24"/>
          <w:highlight w:val="none"/>
          <w:lang w:val="en-US" w:eastAsia="zh-CN"/>
        </w:rPr>
        <w:t>按</w:t>
      </w:r>
      <w:r>
        <w:rPr>
          <w:rFonts w:hint="eastAsia" w:ascii="宋体" w:hAnsi="宋体" w:eastAsia="宋体" w:cs="宋体"/>
          <w:color w:val="auto"/>
          <w:sz w:val="24"/>
          <w:szCs w:val="24"/>
          <w:highlight w:val="none"/>
        </w:rPr>
        <w:t>工程</w:t>
      </w:r>
      <w:r>
        <w:rPr>
          <w:rFonts w:hint="eastAsia" w:ascii="宋体" w:hAnsi="宋体" w:eastAsia="宋体" w:cs="宋体"/>
          <w:color w:val="auto"/>
          <w:sz w:val="24"/>
          <w:szCs w:val="24"/>
          <w:highlight w:val="none"/>
          <w:lang w:val="en-US" w:eastAsia="zh-CN"/>
        </w:rPr>
        <w:t>金额</w:t>
      </w:r>
      <w:r>
        <w:rPr>
          <w:rFonts w:hint="eastAsia" w:ascii="宋体" w:hAnsi="宋体" w:eastAsia="宋体" w:cs="宋体"/>
          <w:color w:val="auto"/>
          <w:sz w:val="24"/>
          <w:szCs w:val="24"/>
          <w:highlight w:val="none"/>
        </w:rPr>
        <w:t>必须单独开具增值税专用发票。</w:t>
      </w:r>
    </w:p>
    <w:p w14:paraId="32B5F9F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未按以上要求开具增值税专用发票的</w:t>
      </w:r>
      <w:r>
        <w:rPr>
          <w:rFonts w:hint="eastAsia" w:ascii="宋体" w:hAnsi="宋体" w:eastAsia="宋体" w:cs="宋体"/>
          <w:color w:val="auto"/>
          <w:sz w:val="24"/>
          <w:szCs w:val="24"/>
          <w:highlight w:val="none"/>
          <w:lang w:eastAsia="zh-CN"/>
        </w:rPr>
        <w:t>采购人</w:t>
      </w:r>
      <w:r>
        <w:rPr>
          <w:rFonts w:hint="eastAsia" w:ascii="宋体" w:hAnsi="宋体" w:eastAsia="宋体" w:cs="宋体"/>
          <w:color w:val="auto"/>
          <w:sz w:val="24"/>
          <w:szCs w:val="24"/>
          <w:highlight w:val="none"/>
        </w:rPr>
        <w:t>有权不予接收</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造成</w:t>
      </w:r>
      <w:r>
        <w:rPr>
          <w:rFonts w:hint="eastAsia" w:ascii="宋体" w:hAnsi="宋体" w:eastAsia="宋体" w:cs="宋体"/>
          <w:color w:val="auto"/>
          <w:sz w:val="24"/>
          <w:szCs w:val="24"/>
          <w:highlight w:val="none"/>
          <w:lang w:val="en-US" w:eastAsia="zh-CN"/>
        </w:rPr>
        <w:t>的</w:t>
      </w:r>
      <w:r>
        <w:rPr>
          <w:rFonts w:hint="eastAsia" w:ascii="宋体" w:hAnsi="宋体" w:eastAsia="宋体" w:cs="宋体"/>
          <w:color w:val="auto"/>
          <w:sz w:val="24"/>
          <w:szCs w:val="24"/>
          <w:highlight w:val="none"/>
        </w:rPr>
        <w:t>所有后果由我单位自行承担</w:t>
      </w:r>
      <w:r>
        <w:rPr>
          <w:rFonts w:hint="eastAsia" w:ascii="宋体" w:hAnsi="宋体" w:eastAsia="宋体" w:cs="宋体"/>
          <w:color w:val="auto"/>
          <w:sz w:val="24"/>
          <w:szCs w:val="24"/>
          <w:highlight w:val="none"/>
          <w:lang w:eastAsia="zh-CN"/>
        </w:rPr>
        <w:t>。</w:t>
      </w:r>
    </w:p>
    <w:p w14:paraId="4692F4A5">
      <w:pPr>
        <w:widowControl w:val="0"/>
        <w:spacing w:line="360" w:lineRule="auto"/>
        <w:ind w:firstLine="480" w:firstLineChars="200"/>
        <w:jc w:val="both"/>
        <w:rPr>
          <w:rFonts w:hint="eastAsia" w:ascii="宋体" w:hAnsi="宋体" w:eastAsia="宋体" w:cs="宋体"/>
          <w:color w:val="auto"/>
          <w:kern w:val="2"/>
          <w:sz w:val="24"/>
          <w:szCs w:val="24"/>
          <w:highlight w:val="none"/>
          <w:lang w:val="en-US" w:eastAsia="zh-CN" w:bidi="ar-SA"/>
        </w:rPr>
      </w:pPr>
    </w:p>
    <w:p w14:paraId="324E2E1F">
      <w:pPr>
        <w:widowControl w:val="0"/>
        <w:spacing w:line="360" w:lineRule="auto"/>
        <w:ind w:firstLine="480" w:firstLineChars="200"/>
        <w:jc w:val="both"/>
        <w:rPr>
          <w:rFonts w:hint="eastAsia" w:ascii="宋体" w:hAnsi="宋体" w:eastAsia="宋体" w:cs="宋体"/>
          <w:color w:val="auto"/>
          <w:kern w:val="2"/>
          <w:sz w:val="24"/>
          <w:szCs w:val="24"/>
          <w:highlight w:val="none"/>
          <w:lang w:val="en-US" w:eastAsia="zh-CN" w:bidi="ar-SA"/>
        </w:rPr>
      </w:pPr>
    </w:p>
    <w:p w14:paraId="1792571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p>
    <w:p w14:paraId="3767FBCB">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（单位盖章）</w:t>
      </w:r>
    </w:p>
    <w:p w14:paraId="677BA0A5">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法定代表人或其委托代理人：</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（签字）</w:t>
      </w:r>
    </w:p>
    <w:p w14:paraId="0EFBEAB1">
      <w:pPr>
        <w:keepNext w:val="0"/>
        <w:keepLines w:val="0"/>
        <w:pageBreakBefore w:val="0"/>
        <w:widowControl w:val="0"/>
        <w:kinsoku/>
        <w:wordWrap w:val="0"/>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地址：</w:t>
      </w:r>
      <w:r>
        <w:rPr>
          <w:rFonts w:hint="eastAsia" w:ascii="宋体" w:hAnsi="宋体" w:eastAsia="宋体" w:cs="宋体"/>
          <w:color w:val="auto"/>
          <w:sz w:val="24"/>
          <w:szCs w:val="24"/>
          <w:highlight w:val="none"/>
          <w:u w:val="single"/>
          <w:lang w:val="en-US" w:eastAsia="zh-CN"/>
        </w:rPr>
        <w:t xml:space="preserve">                                        </w:t>
      </w:r>
    </w:p>
    <w:p w14:paraId="7A4AA949">
      <w:pPr>
        <w:keepNext w:val="0"/>
        <w:keepLines w:val="0"/>
        <w:pageBreakBefore w:val="0"/>
        <w:widowControl w:val="0"/>
        <w:kinsoku/>
        <w:wordWrap w:val="0"/>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电话：</w:t>
      </w:r>
      <w:r>
        <w:rPr>
          <w:rFonts w:hint="eastAsia" w:ascii="宋体" w:hAnsi="宋体" w:eastAsia="宋体" w:cs="宋体"/>
          <w:color w:val="auto"/>
          <w:sz w:val="24"/>
          <w:szCs w:val="24"/>
          <w:highlight w:val="none"/>
          <w:u w:val="single"/>
          <w:lang w:val="en-US" w:eastAsia="zh-CN"/>
        </w:rPr>
        <w:t xml:space="preserve">                                        </w:t>
      </w:r>
    </w:p>
    <w:p w14:paraId="2C4B7451">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rPr>
        <w:sectPr>
          <w:pgSz w:w="11906" w:h="16838"/>
          <w:pgMar w:top="1440" w:right="1083" w:bottom="1440" w:left="1083" w:header="0" w:footer="901" w:gutter="0"/>
          <w:pgNumType w:fmt="decimal"/>
          <w:cols w:space="720" w:num="1"/>
          <w:rtlGutter w:val="0"/>
          <w:docGrid w:linePitch="0" w:charSpace="0"/>
        </w:sectPr>
      </w:pPr>
      <w:r>
        <w:rPr>
          <w:rFonts w:hint="eastAsia" w:ascii="宋体" w:hAnsi="宋体" w:eastAsia="宋体" w:cs="宋体"/>
          <w:color w:val="auto"/>
          <w:sz w:val="24"/>
          <w:szCs w:val="24"/>
          <w:highlight w:val="none"/>
          <w:lang w:val="en-US" w:eastAsia="zh-CN"/>
        </w:rPr>
        <w:t>年    月    日</w:t>
      </w:r>
    </w:p>
    <w:p w14:paraId="7B98316F">
      <w:pPr>
        <w:spacing w:before="100" w:beforeAutospacing="1" w:after="100" w:afterAutospacing="1" w:line="400" w:lineRule="exact"/>
        <w:ind w:left="0" w:leftChars="0" w:firstLine="0" w:firstLineChars="0"/>
        <w:jc w:val="center"/>
        <w:rPr>
          <w:rFonts w:hint="eastAsia" w:ascii="宋体" w:hAnsi="宋体" w:eastAsia="宋体" w:cs="宋体"/>
          <w:b/>
          <w:sz w:val="24"/>
          <w:szCs w:val="24"/>
          <w:highlight w:val="none"/>
        </w:rPr>
      </w:pPr>
      <w:r>
        <w:rPr>
          <w:rFonts w:hint="eastAsia" w:ascii="宋体" w:hAnsi="宋体" w:eastAsia="宋体" w:cs="宋体"/>
          <w:b/>
          <w:bCs/>
          <w:sz w:val="28"/>
          <w:szCs w:val="28"/>
          <w:highlight w:val="none"/>
        </w:rPr>
        <w:t>关于提供“中国（</w:t>
      </w:r>
      <w:r>
        <w:rPr>
          <w:rFonts w:hint="eastAsia" w:ascii="宋体" w:hAnsi="宋体" w:eastAsia="宋体" w:cs="宋体"/>
          <w:b/>
          <w:bCs/>
          <w:sz w:val="28"/>
          <w:szCs w:val="28"/>
          <w:highlight w:val="none"/>
          <w:lang w:eastAsia="zh-CN"/>
        </w:rPr>
        <w:t>或</w:t>
      </w:r>
      <w:r>
        <w:rPr>
          <w:rFonts w:hint="eastAsia" w:ascii="宋体" w:hAnsi="宋体" w:eastAsia="宋体" w:cs="宋体"/>
          <w:b/>
          <w:bCs/>
          <w:sz w:val="28"/>
          <w:szCs w:val="28"/>
          <w:highlight w:val="none"/>
        </w:rPr>
        <w:t>内蒙古）安装工程优质奖（按对应工程项目分别提供承诺）”咨询服务的承诺函</w:t>
      </w:r>
    </w:p>
    <w:p w14:paraId="3578575A">
      <w:pPr>
        <w:spacing w:line="432" w:lineRule="auto"/>
        <w:rPr>
          <w:rFonts w:hint="eastAsia" w:ascii="宋体" w:hAnsi="宋体" w:eastAsia="宋体" w:cs="宋体"/>
          <w:sz w:val="24"/>
          <w:szCs w:val="24"/>
        </w:rPr>
      </w:pPr>
      <w:r>
        <w:rPr>
          <w:rFonts w:hint="eastAsia" w:ascii="宋体" w:hAnsi="宋体" w:eastAsia="宋体" w:cs="宋体"/>
          <w:sz w:val="24"/>
          <w:szCs w:val="24"/>
        </w:rPr>
        <w:t>致：         （</w:t>
      </w:r>
      <w:r>
        <w:rPr>
          <w:rFonts w:hint="eastAsia" w:ascii="宋体" w:hAnsi="宋体" w:cs="宋体"/>
          <w:sz w:val="24"/>
          <w:szCs w:val="24"/>
          <w:lang w:val="en-US" w:eastAsia="zh-CN"/>
        </w:rPr>
        <w:t>采购</w:t>
      </w:r>
      <w:r>
        <w:rPr>
          <w:rFonts w:hint="eastAsia" w:ascii="宋体" w:hAnsi="宋体" w:eastAsia="宋体" w:cs="宋体"/>
          <w:sz w:val="24"/>
          <w:szCs w:val="24"/>
        </w:rPr>
        <w:t xml:space="preserve">人）        </w:t>
      </w:r>
    </w:p>
    <w:p w14:paraId="402D20F6">
      <w:pPr>
        <w:spacing w:line="432"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w:t>
      </w:r>
      <w:r>
        <w:rPr>
          <w:rFonts w:hint="eastAsia" w:ascii="宋体" w:hAnsi="宋体" w:eastAsia="宋体" w:cs="宋体"/>
          <w:sz w:val="24"/>
          <w:szCs w:val="24"/>
          <w:u w:val="single"/>
        </w:rPr>
        <w:t xml:space="preserve">    （姓名，职务）</w:t>
      </w:r>
      <w:r>
        <w:rPr>
          <w:rFonts w:hint="eastAsia" w:ascii="宋体" w:hAnsi="宋体" w:eastAsia="宋体" w:cs="宋体"/>
          <w:sz w:val="24"/>
          <w:szCs w:val="24"/>
        </w:rPr>
        <w:t xml:space="preserve">受 </w:t>
      </w:r>
      <w:r>
        <w:rPr>
          <w:rFonts w:hint="eastAsia" w:ascii="宋体" w:hAnsi="宋体" w:eastAsia="宋体" w:cs="宋体"/>
          <w:sz w:val="24"/>
          <w:szCs w:val="24"/>
          <w:u w:val="single"/>
        </w:rPr>
        <w:t xml:space="preserve">    （供应商名称）</w:t>
      </w:r>
      <w:r>
        <w:rPr>
          <w:rFonts w:hint="eastAsia" w:ascii="宋体" w:hAnsi="宋体" w:eastAsia="宋体" w:cs="宋体"/>
          <w:sz w:val="24"/>
          <w:szCs w:val="24"/>
        </w:rPr>
        <w:t>的委托并全权代表</w:t>
      </w:r>
      <w:r>
        <w:rPr>
          <w:rFonts w:hint="eastAsia" w:ascii="宋体" w:hAnsi="宋体" w:cs="宋体"/>
          <w:sz w:val="24"/>
          <w:szCs w:val="24"/>
          <w:u w:val="single"/>
          <w:lang w:val="en-US" w:eastAsia="zh-CN"/>
        </w:rPr>
        <w:t xml:space="preserve">    </w:t>
      </w:r>
      <w:r>
        <w:rPr>
          <w:rFonts w:hint="eastAsia" w:ascii="宋体" w:hAnsi="宋体" w:eastAsia="宋体" w:cs="宋体"/>
          <w:sz w:val="24"/>
          <w:szCs w:val="24"/>
          <w:u w:val="single"/>
        </w:rPr>
        <w:t xml:space="preserve">（供应商名称） </w:t>
      </w:r>
      <w:r>
        <w:rPr>
          <w:rFonts w:hint="eastAsia" w:ascii="宋体" w:hAnsi="宋体" w:eastAsia="宋体" w:cs="宋体"/>
          <w:sz w:val="24"/>
          <w:szCs w:val="24"/>
        </w:rPr>
        <w:t>郑重承诺如下：</w:t>
      </w:r>
    </w:p>
    <w:p w14:paraId="54BE0D66">
      <w:pPr>
        <w:numPr>
          <w:ilvl w:val="0"/>
          <w:numId w:val="1"/>
        </w:numPr>
        <w:tabs>
          <w:tab w:val="left" w:pos="840"/>
        </w:tabs>
        <w:spacing w:line="432" w:lineRule="auto"/>
        <w:ind w:left="0" w:firstLine="480" w:firstLineChars="200"/>
        <w:rPr>
          <w:rFonts w:hint="eastAsia" w:ascii="宋体" w:hAnsi="宋体" w:eastAsia="宋体" w:cs="宋体"/>
          <w:sz w:val="24"/>
          <w:szCs w:val="24"/>
        </w:rPr>
      </w:pPr>
      <w:r>
        <w:rPr>
          <w:rFonts w:hint="eastAsia" w:ascii="宋体" w:hAnsi="宋体" w:eastAsia="宋体" w:cs="宋体"/>
          <w:sz w:val="24"/>
          <w:szCs w:val="24"/>
        </w:rPr>
        <w:t xml:space="preserve">我方完全理解关于 </w:t>
      </w:r>
      <w:r>
        <w:rPr>
          <w:rFonts w:hint="eastAsia" w:ascii="宋体" w:hAnsi="宋体" w:eastAsia="宋体" w:cs="宋体"/>
          <w:sz w:val="24"/>
          <w:szCs w:val="24"/>
          <w:u w:val="single"/>
        </w:rPr>
        <w:t xml:space="preserve">    </w:t>
      </w:r>
      <w:r>
        <w:rPr>
          <w:rFonts w:hint="eastAsia" w:ascii="宋体" w:hAnsi="宋体" w:cs="宋体"/>
          <w:sz w:val="24"/>
          <w:szCs w:val="24"/>
          <w:u w:val="single"/>
          <w:lang w:val="en-US" w:eastAsia="zh-CN"/>
        </w:rPr>
        <w:t xml:space="preserve">  </w:t>
      </w:r>
      <w:r>
        <w:rPr>
          <w:rFonts w:hint="eastAsia" w:ascii="宋体" w:hAnsi="宋体" w:eastAsia="宋体" w:cs="宋体"/>
          <w:sz w:val="24"/>
          <w:szCs w:val="24"/>
          <w:u w:val="single"/>
        </w:rPr>
        <w:t>（</w:t>
      </w:r>
      <w:r>
        <w:rPr>
          <w:rFonts w:hint="eastAsia" w:ascii="宋体" w:hAnsi="宋体" w:cs="宋体"/>
          <w:sz w:val="24"/>
          <w:szCs w:val="24"/>
          <w:u w:val="single"/>
          <w:lang w:val="en-US" w:eastAsia="zh-CN"/>
        </w:rPr>
        <w:t>项目</w:t>
      </w:r>
      <w:r>
        <w:rPr>
          <w:rFonts w:hint="eastAsia" w:ascii="宋体" w:hAnsi="宋体" w:eastAsia="宋体" w:cs="宋体"/>
          <w:sz w:val="24"/>
          <w:szCs w:val="24"/>
          <w:u w:val="single"/>
        </w:rPr>
        <w:t>名称）</w:t>
      </w:r>
      <w:r>
        <w:rPr>
          <w:rFonts w:hint="eastAsia" w:ascii="宋体" w:hAnsi="宋体" w:cs="宋体"/>
          <w:sz w:val="24"/>
          <w:szCs w:val="24"/>
          <w:lang w:val="en-US" w:eastAsia="zh-CN"/>
        </w:rPr>
        <w:t>采购</w:t>
      </w:r>
      <w:r>
        <w:rPr>
          <w:rFonts w:hint="eastAsia" w:ascii="宋体" w:hAnsi="宋体" w:eastAsia="宋体" w:cs="宋体"/>
          <w:sz w:val="24"/>
          <w:szCs w:val="24"/>
        </w:rPr>
        <w:t>文件的一切规定和要求，并组建项目部。项目部是指投标单位按所承包的项目范围内建立的管理单元，是作为派出机构负责组织项目管理，承担项目实施的管理任务和目标实现的主要责任。</w:t>
      </w:r>
    </w:p>
    <w:p w14:paraId="3A51594F">
      <w:pPr>
        <w:numPr>
          <w:ilvl w:val="0"/>
          <w:numId w:val="1"/>
        </w:numPr>
        <w:tabs>
          <w:tab w:val="left" w:pos="840"/>
        </w:tabs>
        <w:spacing w:line="432" w:lineRule="auto"/>
        <w:ind w:left="0" w:firstLine="480" w:firstLineChars="200"/>
        <w:rPr>
          <w:rFonts w:hint="eastAsia" w:ascii="宋体" w:hAnsi="宋体" w:eastAsia="宋体" w:cs="宋体"/>
          <w:sz w:val="24"/>
          <w:szCs w:val="24"/>
        </w:rPr>
      </w:pPr>
      <w:r>
        <w:rPr>
          <w:rFonts w:hint="eastAsia" w:ascii="宋体" w:hAnsi="宋体" w:eastAsia="宋体" w:cs="宋体"/>
          <w:sz w:val="24"/>
          <w:szCs w:val="24"/>
        </w:rPr>
        <w:t>我方将按照</w:t>
      </w:r>
      <w:r>
        <w:rPr>
          <w:rFonts w:hint="eastAsia" w:ascii="宋体" w:hAnsi="宋体" w:cs="宋体"/>
          <w:sz w:val="24"/>
          <w:szCs w:val="24"/>
          <w:lang w:val="en-US" w:eastAsia="zh-CN"/>
        </w:rPr>
        <w:t>采购</w:t>
      </w:r>
      <w:r>
        <w:rPr>
          <w:rFonts w:hint="eastAsia" w:ascii="宋体" w:hAnsi="宋体" w:eastAsia="宋体" w:cs="宋体"/>
          <w:sz w:val="24"/>
          <w:szCs w:val="24"/>
        </w:rPr>
        <w:t>文件的规定和要求，针对该项目</w:t>
      </w:r>
      <w:r>
        <w:rPr>
          <w:rFonts w:hint="eastAsia" w:ascii="宋体" w:hAnsi="宋体" w:eastAsia="宋体" w:cs="宋体"/>
          <w:sz w:val="24"/>
        </w:rPr>
        <w:t>提供咨询服务</w:t>
      </w:r>
      <w:r>
        <w:rPr>
          <w:rFonts w:hint="eastAsia" w:ascii="宋体" w:hAnsi="宋体" w:eastAsia="宋体" w:cs="宋体"/>
          <w:sz w:val="24"/>
          <w:szCs w:val="24"/>
        </w:rPr>
        <w:t>。满足工程主要技术经济指标合同保证值，且达到</w:t>
      </w:r>
      <w:r>
        <w:rPr>
          <w:rFonts w:hint="eastAsia" w:ascii="宋体" w:hAnsi="宋体" w:eastAsia="宋体" w:cs="宋体"/>
          <w:sz w:val="24"/>
          <w:szCs w:val="24"/>
          <w:highlight w:val="none"/>
          <w:u w:val="single"/>
        </w:rPr>
        <w:t>中国（或内蒙古）安装工程优质奖</w:t>
      </w:r>
      <w:r>
        <w:rPr>
          <w:rFonts w:hint="eastAsia" w:ascii="宋体" w:hAnsi="宋体" w:eastAsia="宋体" w:cs="宋体"/>
          <w:sz w:val="24"/>
          <w:szCs w:val="24"/>
          <w:highlight w:val="none"/>
          <w:lang w:eastAsia="zh-CN"/>
        </w:rPr>
        <w:t>（按对应工程项目分别说明）</w:t>
      </w:r>
      <w:r>
        <w:rPr>
          <w:rFonts w:hint="eastAsia" w:ascii="宋体" w:hAnsi="宋体" w:eastAsia="宋体" w:cs="宋体"/>
          <w:sz w:val="24"/>
        </w:rPr>
        <w:t>评选</w:t>
      </w:r>
      <w:r>
        <w:rPr>
          <w:rFonts w:hint="eastAsia" w:ascii="宋体" w:hAnsi="宋体" w:eastAsia="宋体" w:cs="宋体"/>
          <w:sz w:val="24"/>
          <w:szCs w:val="24"/>
        </w:rPr>
        <w:t>水平。</w:t>
      </w:r>
    </w:p>
    <w:p w14:paraId="19F72C53">
      <w:pPr>
        <w:numPr>
          <w:ilvl w:val="0"/>
          <w:numId w:val="1"/>
        </w:numPr>
        <w:tabs>
          <w:tab w:val="left" w:pos="840"/>
        </w:tabs>
        <w:spacing w:line="432" w:lineRule="auto"/>
        <w:ind w:left="0" w:firstLine="480" w:firstLineChars="200"/>
        <w:rPr>
          <w:rFonts w:hint="eastAsia" w:ascii="宋体" w:hAnsi="宋体" w:eastAsia="宋体" w:cs="宋体"/>
          <w:sz w:val="24"/>
          <w:szCs w:val="24"/>
        </w:rPr>
      </w:pPr>
      <w:r>
        <w:rPr>
          <w:rFonts w:hint="eastAsia" w:ascii="宋体" w:hAnsi="宋体" w:eastAsia="宋体" w:cs="宋体"/>
          <w:sz w:val="24"/>
          <w:szCs w:val="24"/>
        </w:rPr>
        <w:t>我方将按照招标文件的规定和要求，确保</w:t>
      </w:r>
      <w:r>
        <w:rPr>
          <w:rFonts w:hint="eastAsia" w:ascii="宋体" w:hAnsi="宋体" w:cs="宋体"/>
          <w:sz w:val="24"/>
          <w:szCs w:val="24"/>
          <w:highlight w:val="none"/>
          <w:u w:val="single"/>
          <w:lang w:val="en-US" w:eastAsia="zh-CN"/>
        </w:rPr>
        <w:t xml:space="preserve">           </w:t>
      </w:r>
      <w:r>
        <w:rPr>
          <w:rFonts w:hint="eastAsia" w:ascii="宋体" w:hAnsi="宋体" w:eastAsia="宋体" w:cs="宋体"/>
          <w:sz w:val="24"/>
          <w:szCs w:val="24"/>
          <w:highlight w:val="none"/>
          <w:u w:val="single"/>
          <w:lang w:eastAsia="zh-CN"/>
        </w:rPr>
        <w:t>（</w:t>
      </w:r>
      <w:r>
        <w:rPr>
          <w:rFonts w:hint="eastAsia" w:ascii="宋体" w:hAnsi="宋体" w:cs="宋体"/>
          <w:sz w:val="24"/>
          <w:szCs w:val="24"/>
          <w:highlight w:val="none"/>
          <w:u w:val="single"/>
          <w:lang w:val="en-US" w:eastAsia="zh-CN"/>
        </w:rPr>
        <w:t>工程名称</w:t>
      </w:r>
      <w:r>
        <w:rPr>
          <w:rFonts w:hint="eastAsia" w:ascii="宋体" w:hAnsi="宋体" w:eastAsia="宋体" w:cs="宋体"/>
          <w:sz w:val="24"/>
          <w:szCs w:val="24"/>
          <w:highlight w:val="none"/>
          <w:u w:val="single"/>
          <w:lang w:eastAsia="zh-CN"/>
        </w:rPr>
        <w:t>）</w:t>
      </w:r>
      <w:r>
        <w:rPr>
          <w:rFonts w:hint="eastAsia" w:ascii="宋体" w:hAnsi="宋体" w:eastAsia="宋体" w:cs="宋体"/>
          <w:sz w:val="24"/>
          <w:szCs w:val="24"/>
          <w:highlight w:val="none"/>
          <w:u w:val="single"/>
          <w:lang w:val="en-US" w:eastAsia="zh-CN"/>
        </w:rPr>
        <w:t>创</w:t>
      </w:r>
      <w:r>
        <w:rPr>
          <w:rFonts w:hint="eastAsia" w:ascii="宋体" w:hAnsi="宋体" w:eastAsia="宋体" w:cs="宋体"/>
          <w:sz w:val="24"/>
          <w:szCs w:val="24"/>
          <w:highlight w:val="none"/>
          <w:u w:val="single"/>
        </w:rPr>
        <w:t>中国（或内蒙古）安装工程优质奖</w:t>
      </w:r>
      <w:r>
        <w:rPr>
          <w:rFonts w:hint="eastAsia" w:ascii="宋体" w:hAnsi="宋体" w:eastAsia="宋体" w:cs="宋体"/>
          <w:sz w:val="24"/>
          <w:szCs w:val="24"/>
          <w:lang w:val="en-US" w:eastAsia="zh-CN"/>
        </w:rPr>
        <w:t>成功</w:t>
      </w:r>
      <w:r>
        <w:rPr>
          <w:rFonts w:hint="eastAsia" w:ascii="宋体" w:hAnsi="宋体" w:eastAsia="宋体" w:cs="宋体"/>
          <w:sz w:val="24"/>
          <w:szCs w:val="24"/>
        </w:rPr>
        <w:t>。</w:t>
      </w:r>
    </w:p>
    <w:p w14:paraId="7F17906B">
      <w:pPr>
        <w:numPr>
          <w:ilvl w:val="0"/>
          <w:numId w:val="1"/>
        </w:numPr>
        <w:tabs>
          <w:tab w:val="left" w:pos="840"/>
        </w:tabs>
        <w:spacing w:line="432" w:lineRule="auto"/>
        <w:ind w:left="0" w:firstLine="480" w:firstLineChars="200"/>
        <w:rPr>
          <w:rFonts w:hint="eastAsia" w:ascii="宋体" w:hAnsi="宋体" w:eastAsia="宋体" w:cs="宋体"/>
          <w:sz w:val="24"/>
          <w:szCs w:val="24"/>
        </w:rPr>
      </w:pPr>
      <w:r>
        <w:rPr>
          <w:rFonts w:hint="eastAsia" w:ascii="宋体" w:hAnsi="宋体" w:eastAsia="宋体" w:cs="宋体"/>
          <w:sz w:val="24"/>
          <w:szCs w:val="24"/>
        </w:rPr>
        <w:t>未按照此承诺函提供咨询服务的，招标人有权以供应商不诚信为由列入不良供应商名单并停止供应商一年（自停止之日起一年）的投标资格。我方承诺，如有反悔将自行承担一切责任和后果。</w:t>
      </w:r>
    </w:p>
    <w:p w14:paraId="05BE32FB">
      <w:pPr>
        <w:spacing w:line="288" w:lineRule="auto"/>
        <w:rPr>
          <w:rFonts w:hint="eastAsia" w:ascii="宋体" w:hAnsi="宋体" w:eastAsia="宋体" w:cs="宋体"/>
          <w:b/>
          <w:sz w:val="24"/>
          <w:szCs w:val="24"/>
        </w:rPr>
      </w:pPr>
    </w:p>
    <w:p w14:paraId="47B1EAAF">
      <w:pPr>
        <w:spacing w:line="288" w:lineRule="auto"/>
        <w:rPr>
          <w:rFonts w:hint="eastAsia" w:ascii="宋体" w:hAnsi="宋体" w:eastAsia="宋体" w:cs="宋体"/>
          <w:b/>
          <w:sz w:val="24"/>
          <w:szCs w:val="24"/>
        </w:rPr>
      </w:pPr>
    </w:p>
    <w:p w14:paraId="56F7F017">
      <w:pPr>
        <w:spacing w:line="288" w:lineRule="auto"/>
        <w:ind w:firstLine="4306" w:firstLineChars="1787"/>
        <w:rPr>
          <w:rFonts w:hint="eastAsia" w:ascii="宋体" w:hAnsi="宋体" w:eastAsia="宋体" w:cs="宋体"/>
          <w:b/>
          <w:sz w:val="24"/>
          <w:szCs w:val="24"/>
        </w:rPr>
      </w:pPr>
      <w:r>
        <w:rPr>
          <w:rFonts w:hint="eastAsia" w:ascii="宋体" w:hAnsi="宋体" w:eastAsia="宋体" w:cs="宋体"/>
          <w:b/>
          <w:sz w:val="24"/>
          <w:szCs w:val="24"/>
        </w:rPr>
        <w:t>供应商（单位盖章）：</w:t>
      </w:r>
    </w:p>
    <w:p w14:paraId="6E076738">
      <w:pPr>
        <w:spacing w:line="288" w:lineRule="auto"/>
        <w:ind w:firstLine="4306" w:firstLineChars="1787"/>
        <w:rPr>
          <w:rFonts w:hint="eastAsia" w:ascii="宋体" w:hAnsi="宋体" w:eastAsia="宋体" w:cs="宋体"/>
          <w:b/>
          <w:sz w:val="24"/>
          <w:szCs w:val="24"/>
        </w:rPr>
      </w:pPr>
      <w:r>
        <w:rPr>
          <w:rFonts w:hint="eastAsia" w:ascii="宋体" w:hAnsi="宋体" w:eastAsia="宋体" w:cs="宋体"/>
          <w:b/>
          <w:sz w:val="24"/>
          <w:szCs w:val="24"/>
        </w:rPr>
        <w:t>供应商法人或其授权代表签字或印章：</w:t>
      </w:r>
    </w:p>
    <w:p w14:paraId="7B5DD5D1">
      <w:pPr>
        <w:spacing w:line="288" w:lineRule="auto"/>
        <w:ind w:firstLine="4306" w:firstLineChars="1787"/>
        <w:rPr>
          <w:rFonts w:hint="eastAsia" w:ascii="宋体" w:hAnsi="宋体" w:eastAsia="宋体" w:cs="宋体"/>
          <w:b/>
          <w:sz w:val="24"/>
          <w:szCs w:val="24"/>
        </w:rPr>
      </w:pPr>
      <w:r>
        <w:rPr>
          <w:rFonts w:hint="eastAsia" w:ascii="宋体" w:hAnsi="宋体" w:eastAsia="宋体" w:cs="宋体"/>
          <w:b/>
          <w:sz w:val="24"/>
          <w:szCs w:val="24"/>
        </w:rPr>
        <w:t>日    期：</w:t>
      </w:r>
    </w:p>
    <w:p w14:paraId="47511C56">
      <w:pPr>
        <w:snapToGrid w:val="0"/>
        <w:ind w:firstLine="0" w:firstLineChars="0"/>
        <w:rPr>
          <w:rFonts w:hint="eastAsia" w:ascii="宋体" w:hAnsi="宋体" w:eastAsia="宋体" w:cs="宋体"/>
          <w:b/>
          <w:color w:val="auto"/>
          <w:highlight w:val="none"/>
        </w:rPr>
        <w:sectPr>
          <w:footerReference r:id="rId6" w:type="first"/>
          <w:footerReference r:id="rId5" w:type="default"/>
          <w:pgSz w:w="11906" w:h="16838"/>
          <w:pgMar w:top="1559" w:right="1247" w:bottom="1247" w:left="1620" w:header="851" w:footer="992" w:gutter="0"/>
          <w:pgNumType w:fmt="decimal"/>
          <w:cols w:space="720" w:num="1"/>
          <w:titlePg/>
          <w:docGrid w:type="lines" w:linePitch="312" w:charSpace="0"/>
        </w:sectPr>
      </w:pPr>
    </w:p>
    <w:p w14:paraId="6CEC1A97">
      <w:pPr>
        <w:snapToGrid w:val="0"/>
        <w:ind w:firstLine="0" w:firstLineChars="0"/>
        <w:rPr>
          <w:rFonts w:hint="eastAsia" w:ascii="宋体" w:hAnsi="宋体" w:eastAsia="宋体" w:cs="宋体"/>
          <w:b/>
          <w:color w:val="auto"/>
          <w:highlight w:val="none"/>
        </w:rPr>
      </w:pPr>
      <w:r>
        <w:rPr>
          <w:rFonts w:hint="eastAsia" w:ascii="宋体" w:hAnsi="宋体" w:eastAsia="宋体" w:cs="宋体"/>
          <w:b/>
          <w:color w:val="auto"/>
          <w:highlight w:val="none"/>
        </w:rPr>
        <w:t>附件2：</w:t>
      </w:r>
    </w:p>
    <w:p w14:paraId="3C43ABFA">
      <w:pPr>
        <w:ind w:firstLine="562"/>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法定代表人资格证明</w:t>
      </w:r>
    </w:p>
    <w:p w14:paraId="609C38A9">
      <w:pPr>
        <w:autoSpaceDE w:val="0"/>
        <w:autoSpaceDN w:val="0"/>
        <w:ind w:firstLine="482"/>
        <w:jc w:val="center"/>
        <w:rPr>
          <w:rFonts w:hint="eastAsia" w:ascii="宋体" w:hAnsi="宋体" w:eastAsia="宋体" w:cs="宋体"/>
          <w:color w:val="auto"/>
          <w:highlight w:val="none"/>
        </w:rPr>
      </w:pPr>
      <w:r>
        <w:rPr>
          <w:rFonts w:hint="eastAsia" w:ascii="宋体" w:hAnsi="宋体" w:eastAsia="宋体" w:cs="宋体"/>
          <w:b/>
          <w:bCs/>
          <w:color w:val="auto"/>
          <w:highlight w:val="none"/>
        </w:rPr>
        <w:t>（适用于无代理人的情况）</w:t>
      </w:r>
    </w:p>
    <w:p w14:paraId="16DDD94E">
      <w:pPr>
        <w:autoSpaceDE w:val="0"/>
        <w:autoSpaceDN w:val="0"/>
        <w:ind w:firstLine="480"/>
        <w:jc w:val="left"/>
        <w:rPr>
          <w:rFonts w:hint="eastAsia" w:ascii="宋体" w:hAnsi="宋体" w:eastAsia="宋体" w:cs="宋体"/>
          <w:color w:val="auto"/>
          <w:kern w:val="0"/>
          <w:highlight w:val="none"/>
        </w:rPr>
      </w:pPr>
    </w:p>
    <w:p w14:paraId="0AFB6FF8">
      <w:pPr>
        <w:autoSpaceDE w:val="0"/>
        <w:autoSpaceDN w:val="0"/>
        <w:ind w:firstLine="504"/>
        <w:jc w:val="left"/>
        <w:rPr>
          <w:rFonts w:hint="eastAsia" w:ascii="宋体" w:hAnsi="宋体" w:eastAsia="宋体" w:cs="宋体"/>
          <w:color w:val="auto"/>
          <w:kern w:val="0"/>
          <w:highlight w:val="none"/>
          <w:u w:val="single"/>
        </w:rPr>
      </w:pPr>
      <w:r>
        <w:rPr>
          <w:rFonts w:hint="eastAsia" w:ascii="宋体" w:hAnsi="宋体" w:eastAsia="宋体" w:cs="宋体"/>
          <w:color w:val="auto"/>
          <w:spacing w:val="6"/>
          <w:highlight w:val="none"/>
        </w:rPr>
        <w:t>企业（供应商）</w:t>
      </w:r>
      <w:r>
        <w:rPr>
          <w:rFonts w:hint="eastAsia" w:ascii="宋体" w:hAnsi="宋体" w:eastAsia="宋体" w:cs="宋体"/>
          <w:color w:val="auto"/>
          <w:kern w:val="0"/>
          <w:highlight w:val="none"/>
        </w:rPr>
        <w:t>名称：</w:t>
      </w:r>
    </w:p>
    <w:p w14:paraId="344776A4">
      <w:pPr>
        <w:autoSpaceDE w:val="0"/>
        <w:autoSpaceDN w:val="0"/>
        <w:ind w:firstLine="480"/>
        <w:jc w:val="left"/>
        <w:rPr>
          <w:rFonts w:hint="eastAsia" w:ascii="宋体" w:hAnsi="宋体" w:eastAsia="宋体" w:cs="宋体"/>
          <w:color w:val="auto"/>
          <w:kern w:val="0"/>
          <w:highlight w:val="none"/>
          <w:u w:val="single"/>
        </w:rPr>
      </w:pPr>
      <w:r>
        <w:rPr>
          <w:rFonts w:hint="eastAsia" w:ascii="宋体" w:hAnsi="宋体" w:eastAsia="宋体" w:cs="宋体"/>
          <w:color w:val="auto"/>
          <w:kern w:val="0"/>
          <w:highlight w:val="none"/>
        </w:rPr>
        <w:t>单位性质：</w:t>
      </w:r>
    </w:p>
    <w:p w14:paraId="559E30FB">
      <w:pPr>
        <w:autoSpaceDE w:val="0"/>
        <w:autoSpaceDN w:val="0"/>
        <w:ind w:firstLine="504"/>
        <w:jc w:val="left"/>
        <w:rPr>
          <w:rFonts w:hint="eastAsia" w:ascii="宋体" w:hAnsi="宋体" w:eastAsia="宋体" w:cs="宋体"/>
          <w:color w:val="auto"/>
          <w:spacing w:val="6"/>
          <w:highlight w:val="none"/>
          <w:u w:val="single"/>
        </w:rPr>
      </w:pPr>
      <w:r>
        <w:rPr>
          <w:rFonts w:hint="eastAsia" w:ascii="宋体" w:hAnsi="宋体" w:eastAsia="宋体" w:cs="宋体"/>
          <w:color w:val="auto"/>
          <w:spacing w:val="6"/>
          <w:highlight w:val="none"/>
        </w:rPr>
        <w:t>地    址：</w:t>
      </w:r>
    </w:p>
    <w:p w14:paraId="28FDF801">
      <w:pPr>
        <w:autoSpaceDE w:val="0"/>
        <w:autoSpaceDN w:val="0"/>
        <w:ind w:firstLine="480"/>
        <w:jc w:val="left"/>
        <w:rPr>
          <w:rFonts w:hint="eastAsia" w:ascii="宋体" w:hAnsi="宋体" w:eastAsia="宋体" w:cs="宋体"/>
          <w:color w:val="auto"/>
          <w:kern w:val="0"/>
          <w:highlight w:val="none"/>
        </w:rPr>
      </w:pPr>
      <w:r>
        <w:rPr>
          <w:rFonts w:hint="eastAsia" w:ascii="宋体" w:hAnsi="宋体" w:eastAsia="宋体" w:cs="宋体"/>
          <w:color w:val="auto"/>
          <w:kern w:val="0"/>
          <w:highlight w:val="none"/>
        </w:rPr>
        <w:t>成立时间：</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 xml:space="preserve"> 年</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月</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日</w:t>
      </w:r>
    </w:p>
    <w:p w14:paraId="748B2932">
      <w:pPr>
        <w:autoSpaceDE w:val="0"/>
        <w:autoSpaceDN w:val="0"/>
        <w:ind w:firstLine="480"/>
        <w:jc w:val="left"/>
        <w:rPr>
          <w:rFonts w:hint="eastAsia" w:ascii="宋体" w:hAnsi="宋体" w:eastAsia="宋体" w:cs="宋体"/>
          <w:color w:val="auto"/>
          <w:kern w:val="0"/>
          <w:highlight w:val="none"/>
          <w:u w:val="single"/>
        </w:rPr>
      </w:pPr>
      <w:r>
        <w:rPr>
          <w:rFonts w:hint="eastAsia" w:ascii="宋体" w:hAnsi="宋体" w:eastAsia="宋体" w:cs="宋体"/>
          <w:color w:val="auto"/>
          <w:kern w:val="0"/>
          <w:highlight w:val="none"/>
        </w:rPr>
        <w:t>经营期限：</w:t>
      </w:r>
    </w:p>
    <w:p w14:paraId="37EB2CF7">
      <w:pPr>
        <w:autoSpaceDE w:val="0"/>
        <w:autoSpaceDN w:val="0"/>
        <w:ind w:firstLine="480"/>
        <w:jc w:val="left"/>
        <w:rPr>
          <w:rFonts w:hint="eastAsia" w:ascii="宋体" w:hAnsi="宋体" w:eastAsia="宋体" w:cs="宋体"/>
          <w:color w:val="auto"/>
          <w:kern w:val="0"/>
          <w:highlight w:val="none"/>
          <w:u w:val="single"/>
        </w:rPr>
      </w:pPr>
      <w:r>
        <w:rPr>
          <w:rFonts w:hint="eastAsia" w:ascii="宋体" w:hAnsi="宋体" w:eastAsia="宋体" w:cs="宋体"/>
          <w:color w:val="auto"/>
          <w:kern w:val="0"/>
          <w:highlight w:val="none"/>
        </w:rPr>
        <w:t>姓名：</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性别：</w:t>
      </w:r>
    </w:p>
    <w:p w14:paraId="5D29CE07">
      <w:pPr>
        <w:autoSpaceDE w:val="0"/>
        <w:autoSpaceDN w:val="0"/>
        <w:ind w:firstLine="480"/>
        <w:jc w:val="left"/>
        <w:rPr>
          <w:rFonts w:hint="eastAsia" w:ascii="宋体" w:hAnsi="宋体" w:eastAsia="宋体" w:cs="宋体"/>
          <w:color w:val="auto"/>
          <w:kern w:val="0"/>
          <w:highlight w:val="none"/>
          <w:u w:val="single"/>
        </w:rPr>
      </w:pPr>
      <w:r>
        <w:rPr>
          <w:rFonts w:hint="eastAsia" w:ascii="宋体" w:hAnsi="宋体" w:eastAsia="宋体" w:cs="宋体"/>
          <w:color w:val="auto"/>
          <w:kern w:val="0"/>
          <w:highlight w:val="none"/>
        </w:rPr>
        <w:t>年龄：</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职务：</w:t>
      </w:r>
    </w:p>
    <w:p w14:paraId="406B4166">
      <w:pPr>
        <w:autoSpaceDE w:val="0"/>
        <w:autoSpaceDN w:val="0"/>
        <w:ind w:firstLine="480"/>
        <w:jc w:val="left"/>
        <w:rPr>
          <w:rFonts w:hint="eastAsia" w:ascii="宋体" w:hAnsi="宋体" w:eastAsia="宋体" w:cs="宋体"/>
          <w:color w:val="auto"/>
          <w:kern w:val="0"/>
          <w:highlight w:val="none"/>
        </w:rPr>
      </w:pPr>
      <w:r>
        <w:rPr>
          <w:rFonts w:hint="eastAsia" w:ascii="宋体" w:hAnsi="宋体" w:eastAsia="宋体" w:cs="宋体"/>
          <w:color w:val="auto"/>
          <w:kern w:val="0"/>
          <w:highlight w:val="none"/>
        </w:rPr>
        <w:t>系</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的法定代表人。</w:t>
      </w:r>
    </w:p>
    <w:p w14:paraId="25CE44F8">
      <w:pPr>
        <w:autoSpaceDE w:val="0"/>
        <w:autoSpaceDN w:val="0"/>
        <w:ind w:firstLine="482"/>
        <w:jc w:val="left"/>
        <w:rPr>
          <w:rFonts w:hint="eastAsia" w:ascii="宋体" w:hAnsi="宋体" w:eastAsia="宋体" w:cs="宋体"/>
          <w:b/>
          <w:color w:val="auto"/>
          <w:kern w:val="0"/>
          <w:highlight w:val="none"/>
        </w:rPr>
      </w:pPr>
      <w:r>
        <w:rPr>
          <w:rFonts w:hint="eastAsia" w:ascii="宋体" w:hAnsi="宋体" w:eastAsia="宋体" w:cs="宋体"/>
          <w:b/>
          <w:color w:val="auto"/>
          <w:kern w:val="0"/>
          <w:highlight w:val="none"/>
        </w:rPr>
        <w:t>附：法定代表人居民身份证正反面扫描件</w:t>
      </w:r>
    </w:p>
    <w:tbl>
      <w:tblPr>
        <w:tblStyle w:val="9"/>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10965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5526444C">
            <w:pPr>
              <w:autoSpaceDE w:val="0"/>
              <w:autoSpaceDN w:val="0"/>
              <w:ind w:firstLine="480"/>
              <w:jc w:val="center"/>
              <w:rPr>
                <w:rFonts w:hint="eastAsia" w:ascii="宋体" w:hAnsi="宋体" w:eastAsia="宋体" w:cs="宋体"/>
                <w:color w:val="auto"/>
                <w:kern w:val="0"/>
                <w:highlight w:val="none"/>
              </w:rPr>
            </w:pPr>
            <w:r>
              <w:rPr>
                <w:rFonts w:hint="eastAsia" w:ascii="宋体" w:hAnsi="宋体" w:eastAsia="宋体" w:cs="宋体"/>
                <w:color w:val="auto"/>
                <w:kern w:val="0"/>
                <w:highlight w:val="none"/>
              </w:rPr>
              <w:t>法定代表人居民身份证</w:t>
            </w:r>
          </w:p>
        </w:tc>
        <w:tc>
          <w:tcPr>
            <w:tcW w:w="4140" w:type="dxa"/>
            <w:vAlign w:val="center"/>
          </w:tcPr>
          <w:p w14:paraId="6716BAB4">
            <w:pPr>
              <w:autoSpaceDE w:val="0"/>
              <w:autoSpaceDN w:val="0"/>
              <w:ind w:firstLine="480"/>
              <w:jc w:val="center"/>
              <w:rPr>
                <w:rFonts w:hint="eastAsia" w:ascii="宋体" w:hAnsi="宋体" w:eastAsia="宋体" w:cs="宋体"/>
                <w:color w:val="auto"/>
                <w:kern w:val="0"/>
                <w:highlight w:val="none"/>
              </w:rPr>
            </w:pPr>
            <w:r>
              <w:rPr>
                <w:rFonts w:hint="eastAsia" w:ascii="宋体" w:hAnsi="宋体" w:eastAsia="宋体" w:cs="宋体"/>
                <w:color w:val="auto"/>
                <w:kern w:val="0"/>
                <w:highlight w:val="none"/>
              </w:rPr>
              <w:t>法定代表人居民身份证</w:t>
            </w:r>
          </w:p>
        </w:tc>
      </w:tr>
    </w:tbl>
    <w:p w14:paraId="47FC6C97">
      <w:pPr>
        <w:autoSpaceDE w:val="0"/>
        <w:autoSpaceDN w:val="0"/>
        <w:ind w:firstLine="360" w:firstLineChars="150"/>
        <w:jc w:val="left"/>
        <w:rPr>
          <w:rFonts w:hint="eastAsia" w:ascii="宋体" w:hAnsi="宋体" w:eastAsia="宋体" w:cs="宋体"/>
          <w:color w:val="auto"/>
          <w:kern w:val="0"/>
          <w:highlight w:val="none"/>
        </w:rPr>
      </w:pPr>
    </w:p>
    <w:p w14:paraId="6CC57E12">
      <w:pPr>
        <w:autoSpaceDE w:val="0"/>
        <w:autoSpaceDN w:val="0"/>
        <w:ind w:firstLine="360" w:firstLineChars="150"/>
        <w:jc w:val="left"/>
        <w:rPr>
          <w:rFonts w:hint="eastAsia" w:ascii="宋体" w:hAnsi="宋体" w:eastAsia="宋体" w:cs="宋体"/>
          <w:color w:val="auto"/>
          <w:kern w:val="0"/>
          <w:highlight w:val="none"/>
        </w:rPr>
      </w:pPr>
      <w:r>
        <w:rPr>
          <w:rFonts w:hint="eastAsia" w:ascii="宋体" w:hAnsi="宋体" w:eastAsia="宋体" w:cs="宋体"/>
          <w:color w:val="auto"/>
          <w:kern w:val="0"/>
          <w:highlight w:val="none"/>
        </w:rPr>
        <w:t>特此证明。</w:t>
      </w:r>
    </w:p>
    <w:p w14:paraId="4F7D567E">
      <w:pPr>
        <w:autoSpaceDE w:val="0"/>
        <w:autoSpaceDN w:val="0"/>
        <w:ind w:firstLine="480"/>
        <w:jc w:val="right"/>
        <w:rPr>
          <w:rFonts w:hint="eastAsia" w:ascii="宋体" w:hAnsi="宋体" w:eastAsia="宋体" w:cs="宋体"/>
          <w:color w:val="auto"/>
          <w:kern w:val="0"/>
          <w:highlight w:val="none"/>
        </w:rPr>
      </w:pPr>
      <w:r>
        <w:rPr>
          <w:rFonts w:hint="eastAsia" w:ascii="宋体" w:hAnsi="宋体" w:eastAsia="宋体" w:cs="宋体"/>
          <w:color w:val="auto"/>
          <w:kern w:val="0"/>
          <w:highlight w:val="none"/>
        </w:rPr>
        <w:t>法定代表人：</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签字/签章）</w:t>
      </w:r>
    </w:p>
    <w:p w14:paraId="4CA5F779">
      <w:pPr>
        <w:autoSpaceDE w:val="0"/>
        <w:autoSpaceDN w:val="0"/>
        <w:ind w:firstLine="480"/>
        <w:jc w:val="right"/>
        <w:rPr>
          <w:rFonts w:hint="eastAsia" w:ascii="宋体" w:hAnsi="宋体" w:eastAsia="宋体" w:cs="宋体"/>
          <w:color w:val="auto"/>
          <w:kern w:val="0"/>
          <w:highlight w:val="none"/>
        </w:rPr>
      </w:pPr>
      <w:r>
        <w:rPr>
          <w:rFonts w:hint="eastAsia" w:ascii="宋体" w:hAnsi="宋体" w:eastAsia="宋体" w:cs="宋体"/>
          <w:color w:val="auto"/>
          <w:kern w:val="0"/>
          <w:highlight w:val="none"/>
        </w:rPr>
        <w:t>供应商：</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 xml:space="preserve"> （加盖单位公章）</w:t>
      </w:r>
    </w:p>
    <w:p w14:paraId="215CEC7B">
      <w:pPr>
        <w:autoSpaceDE w:val="0"/>
        <w:autoSpaceDN w:val="0"/>
        <w:ind w:firstLine="5160" w:firstLineChars="2150"/>
        <w:jc w:val="left"/>
        <w:rPr>
          <w:rFonts w:hint="eastAsia" w:ascii="宋体" w:hAnsi="宋体" w:eastAsia="宋体" w:cs="宋体"/>
          <w:color w:val="auto"/>
          <w:kern w:val="0"/>
          <w:highlight w:val="none"/>
        </w:rPr>
      </w:pP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年</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月</w:t>
      </w:r>
      <w:r>
        <w:rPr>
          <w:rFonts w:hint="eastAsia" w:ascii="宋体" w:hAnsi="宋体" w:eastAsia="宋体" w:cs="宋体"/>
          <w:color w:val="auto"/>
          <w:kern w:val="0"/>
          <w:highlight w:val="none"/>
          <w:u w:val="single"/>
        </w:rPr>
        <w:t xml:space="preserve">      </w:t>
      </w:r>
      <w:r>
        <w:rPr>
          <w:rFonts w:hint="eastAsia" w:ascii="宋体" w:hAnsi="宋体" w:eastAsia="宋体" w:cs="宋体"/>
          <w:color w:val="auto"/>
          <w:kern w:val="0"/>
          <w:highlight w:val="none"/>
        </w:rPr>
        <w:t>日</w:t>
      </w:r>
    </w:p>
    <w:p w14:paraId="34FE0B3A">
      <w:pPr>
        <w:ind w:firstLine="480"/>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1E501D03">
      <w:pPr>
        <w:ind w:firstLine="562"/>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法人代表授权委托书</w:t>
      </w:r>
    </w:p>
    <w:p w14:paraId="22B68B73">
      <w:pPr>
        <w:ind w:firstLine="562"/>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（适用于有委托代理人的情况）</w:t>
      </w:r>
    </w:p>
    <w:p w14:paraId="57274E20">
      <w:pPr>
        <w:ind w:firstLine="480"/>
        <w:rPr>
          <w:rFonts w:hint="eastAsia" w:ascii="宋体" w:hAnsi="宋体" w:eastAsia="宋体" w:cs="宋体"/>
          <w:color w:val="auto"/>
          <w:highlight w:val="none"/>
        </w:rPr>
      </w:pPr>
      <w:r>
        <w:rPr>
          <w:rFonts w:hint="eastAsia" w:ascii="宋体" w:hAnsi="宋体" w:eastAsia="宋体" w:cs="宋体"/>
          <w:color w:val="auto"/>
          <w:highlight w:val="none"/>
        </w:rPr>
        <w:t>本人</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（姓名）系</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（供应商名称）的法定代表人（单位负责人），现委托</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（姓名）为我方代理人。代理人根据授权，以我方名义签署、澄清、说明、补正、递交、撤回、修改</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（项目名称）</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(项目编号)(XXX标段)报名资料、响应文件、签订合同和处理有关事宜，其法律后果由我方承担。</w:t>
      </w:r>
    </w:p>
    <w:p w14:paraId="7B3F4720">
      <w:pPr>
        <w:spacing w:before="120" w:line="240" w:lineRule="auto"/>
        <w:ind w:firstLine="480"/>
        <w:rPr>
          <w:rFonts w:hint="eastAsia" w:ascii="宋体" w:hAnsi="宋体" w:eastAsia="宋体" w:cs="宋体"/>
          <w:color w:val="auto"/>
          <w:highlight w:val="none"/>
        </w:rPr>
      </w:pPr>
      <w:r>
        <w:rPr>
          <w:rFonts w:hint="eastAsia" w:ascii="宋体" w:hAnsi="宋体" w:eastAsia="宋体" w:cs="宋体"/>
          <w:color w:val="auto"/>
          <w:highlight w:val="none"/>
        </w:rPr>
        <w:t>委托期限：</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。（可参考：自本委托书签署之日起至响应文件有效期满）</w:t>
      </w:r>
    </w:p>
    <w:p w14:paraId="2654D6C1">
      <w:pPr>
        <w:spacing w:before="240" w:after="240" w:line="240" w:lineRule="auto"/>
        <w:ind w:firstLine="480"/>
        <w:rPr>
          <w:rFonts w:hint="eastAsia" w:ascii="宋体" w:hAnsi="宋体" w:eastAsia="宋体" w:cs="宋体"/>
          <w:color w:val="auto"/>
          <w:highlight w:val="none"/>
        </w:rPr>
      </w:pPr>
      <w:r>
        <w:rPr>
          <w:rFonts w:hint="eastAsia" w:ascii="宋体" w:hAnsi="宋体" w:eastAsia="宋体" w:cs="宋体"/>
          <w:color w:val="auto"/>
          <w:highlight w:val="none"/>
        </w:rPr>
        <w:t xml:space="preserve">代理人无转委托权。                                                        </w:t>
      </w:r>
    </w:p>
    <w:p w14:paraId="56D4405A">
      <w:pPr>
        <w:spacing w:line="240" w:lineRule="auto"/>
        <w:ind w:firstLine="480"/>
        <w:rPr>
          <w:rFonts w:hint="eastAsia" w:ascii="宋体" w:hAnsi="宋体" w:eastAsia="宋体" w:cs="宋体"/>
          <w:color w:val="auto"/>
          <w:highlight w:val="none"/>
        </w:rPr>
      </w:pPr>
      <w:r>
        <w:rPr>
          <w:rFonts w:hint="eastAsia" w:ascii="宋体" w:hAnsi="宋体" w:eastAsia="宋体" w:cs="宋体"/>
          <w:color w:val="auto"/>
          <w:highlight w:val="none"/>
        </w:rPr>
        <w:t>附：法定代表人（单位负责人）身份证正反面扫描件。</w:t>
      </w:r>
    </w:p>
    <w:p w14:paraId="277B2693">
      <w:pPr>
        <w:ind w:firstLine="480"/>
        <w:rPr>
          <w:rFonts w:hint="eastAsia" w:ascii="宋体" w:hAnsi="宋体" w:eastAsia="宋体" w:cs="宋体"/>
          <w:color w:val="auto"/>
          <w:highlight w:val="none"/>
        </w:rPr>
      </w:pPr>
      <w:r>
        <w:rPr>
          <w:rFonts w:hint="eastAsia" w:ascii="宋体" w:hAnsi="宋体" w:eastAsia="宋体" w:cs="宋体"/>
          <w:color w:val="auto"/>
          <w:highlight w:val="none"/>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3" name="圆角矩形 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4F7A615E">
                            <w:pPr>
                              <w:ind w:firstLine="480"/>
                              <w:rPr>
                                <w:rFonts w:ascii="Calibri" w:hAnsi="Calibri" w:cs="Times New Roman"/>
                              </w:rPr>
                            </w:pPr>
                          </w:p>
                          <w:p w14:paraId="1664F4AD">
                            <w:pPr>
                              <w:ind w:firstLine="0" w:firstLineChars="0"/>
                              <w:jc w:val="center"/>
                              <w:rPr>
                                <w:rFonts w:ascii="Calibri" w:hAnsi="Calibri" w:cs="Times New Roman"/>
                                <w:sz w:val="22"/>
                                <w:szCs w:val="22"/>
                              </w:rPr>
                            </w:pPr>
                          </w:p>
                          <w:p w14:paraId="4E617225">
                            <w:pPr>
                              <w:ind w:firstLine="0" w:firstLineChars="0"/>
                              <w:jc w:val="center"/>
                              <w:rPr>
                                <w:rFonts w:ascii="Calibri" w:hAnsi="Calibri" w:cs="Times New Roman"/>
                                <w:sz w:val="22"/>
                                <w:szCs w:val="22"/>
                              </w:rPr>
                            </w:pPr>
                            <w:r>
                              <w:rPr>
                                <w:rFonts w:hint="eastAsia" w:ascii="Calibri" w:hAnsi="Calibri" w:cs="Times New Roman"/>
                                <w:sz w:val="22"/>
                                <w:szCs w:val="22"/>
                              </w:rPr>
                              <w:t>法定代表人（单位负责人）身份证</w:t>
                            </w:r>
                          </w:p>
                        </w:txbxContent>
                      </wps:txbx>
                      <wps:bodyPr vert="horz" anchor="t" upright="1"/>
                    </wps:wsp>
                  </a:graphicData>
                </a:graphic>
              </wp:anchor>
            </w:drawing>
          </mc:Choice>
          <mc:Fallback>
            <w:pict>
              <v:roundrect id="_x0000_s1026" o:spid="_x0000_s1026" o:spt="2" style="position:absolute;left:0pt;margin-left:211.9pt;margin-top:8.55pt;height:108.75pt;width:186.75pt;z-index:251661312;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o1+IfaAAAACgEAAA8AAAAAAAAAAQAgAAAAIgAAAGRycy9kb3du&#10;cmV2LnhtbFBLAQIUABQAAAAIAIdO4kBybWw7NgIAAHcEAAAOAAAAAAAAAAEAIAAAACkBAABkcnMv&#10;ZTJvRG9jLnhtbFBLBQYAAAAABgAGAFkBAADRBQAAAAA=&#10;">
                <v:path/>
                <v:fill on="t" focussize="0,0"/>
                <v:stroke color="#000000" joinstyle="round" dashstyle="dash"/>
                <v:imagedata o:title=""/>
                <o:lock v:ext="edit" aspectratio="f"/>
                <v:textbox>
                  <w:txbxContent>
                    <w:p w14:paraId="4F7A615E">
                      <w:pPr>
                        <w:ind w:firstLine="480"/>
                        <w:rPr>
                          <w:rFonts w:ascii="Calibri" w:hAnsi="Calibri" w:cs="Times New Roman"/>
                        </w:rPr>
                      </w:pPr>
                    </w:p>
                    <w:p w14:paraId="1664F4AD">
                      <w:pPr>
                        <w:ind w:firstLine="0" w:firstLineChars="0"/>
                        <w:jc w:val="center"/>
                        <w:rPr>
                          <w:rFonts w:ascii="Calibri" w:hAnsi="Calibri" w:cs="Times New Roman"/>
                          <w:sz w:val="22"/>
                          <w:szCs w:val="22"/>
                        </w:rPr>
                      </w:pPr>
                    </w:p>
                    <w:p w14:paraId="4E617225">
                      <w:pPr>
                        <w:ind w:firstLine="0" w:firstLineChars="0"/>
                        <w:jc w:val="center"/>
                        <w:rPr>
                          <w:rFonts w:ascii="Calibri" w:hAnsi="Calibri" w:cs="Times New Roman"/>
                          <w:sz w:val="22"/>
                          <w:szCs w:val="22"/>
                        </w:rPr>
                      </w:pPr>
                      <w:r>
                        <w:rPr>
                          <w:rFonts w:hint="eastAsia" w:ascii="Calibri" w:hAnsi="Calibri" w:cs="Times New Roman"/>
                          <w:sz w:val="22"/>
                          <w:szCs w:val="22"/>
                        </w:rPr>
                        <w:t>法定代表人（单位负责人）身份证</w:t>
                      </w:r>
                    </w:p>
                  </w:txbxContent>
                </v:textbox>
              </v:roundrect>
            </w:pict>
          </mc:Fallback>
        </mc:AlternateContent>
      </w:r>
      <w:r>
        <w:rPr>
          <w:rFonts w:hint="eastAsia" w:ascii="宋体" w:hAnsi="宋体" w:eastAsia="宋体" w:cs="宋体"/>
          <w:color w:val="auto"/>
          <w:highlight w:val="none"/>
        </w:rPr>
        <mc:AlternateContent>
          <mc:Choice Requires="wps">
            <w:drawing>
              <wp:anchor distT="0" distB="0" distL="114300" distR="114300" simplePos="0" relativeHeight="251662336"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15DD536">
                            <w:pPr>
                              <w:ind w:firstLine="480"/>
                              <w:jc w:val="center"/>
                              <w:rPr>
                                <w:rFonts w:ascii="Calibri" w:hAnsi="Calibri" w:cs="Times New Roman"/>
                              </w:rPr>
                            </w:pPr>
                          </w:p>
                          <w:p w14:paraId="336781AD">
                            <w:pPr>
                              <w:ind w:firstLine="0" w:firstLineChars="0"/>
                              <w:jc w:val="center"/>
                              <w:rPr>
                                <w:rFonts w:ascii="Calibri" w:hAnsi="Calibri" w:cs="Times New Roman"/>
                                <w:sz w:val="22"/>
                                <w:szCs w:val="22"/>
                              </w:rPr>
                            </w:pPr>
                          </w:p>
                          <w:p w14:paraId="1E26CE1D">
                            <w:pPr>
                              <w:ind w:firstLine="0" w:firstLineChars="0"/>
                              <w:jc w:val="center"/>
                              <w:rPr>
                                <w:rFonts w:ascii="Calibri" w:hAnsi="Calibri" w:cs="Times New Roman"/>
                                <w:sz w:val="22"/>
                                <w:szCs w:val="22"/>
                              </w:rPr>
                            </w:pPr>
                            <w:r>
                              <w:rPr>
                                <w:rFonts w:hint="eastAsia" w:ascii="Calibri" w:hAnsi="Calibri" w:cs="Times New Roman"/>
                                <w:sz w:val="22"/>
                                <w:szCs w:val="22"/>
                              </w:rPr>
                              <w:t>法定代表人（单位负责人）身份证</w:t>
                            </w:r>
                          </w:p>
                          <w:p w14:paraId="572FCACC">
                            <w:pPr>
                              <w:ind w:firstLine="480"/>
                              <w:jc w:val="center"/>
                              <w:rPr>
                                <w:rFonts w:ascii="Calibri" w:hAnsi="Calibri" w:cs="Times New Roman"/>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2336;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dJUiBjg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7NK3/YAAAACQEAAA8AAAAAAAAAAQAgAAAAIgAAAGRycy9kb3du&#10;cmV2LnhtbFBLAQIUABQAAAAIAIdO4kB0lSIGOAIAAHkEAAAOAAAAAAAAAAEAIAAAACcBAABkcnMv&#10;ZTJvRG9jLnhtbFBLBQYAAAAABgAGAFkBAADRBQAAAAA=&#10;">
                <v:path/>
                <v:fill on="t" focussize="0,0"/>
                <v:stroke color="#0D0D0D" joinstyle="round" dashstyle="dash"/>
                <v:imagedata o:title=""/>
                <o:lock v:ext="edit" aspectratio="f"/>
                <v:textbox>
                  <w:txbxContent>
                    <w:p w14:paraId="515DD536">
                      <w:pPr>
                        <w:ind w:firstLine="480"/>
                        <w:jc w:val="center"/>
                        <w:rPr>
                          <w:rFonts w:ascii="Calibri" w:hAnsi="Calibri" w:cs="Times New Roman"/>
                        </w:rPr>
                      </w:pPr>
                    </w:p>
                    <w:p w14:paraId="336781AD">
                      <w:pPr>
                        <w:ind w:firstLine="0" w:firstLineChars="0"/>
                        <w:jc w:val="center"/>
                        <w:rPr>
                          <w:rFonts w:ascii="Calibri" w:hAnsi="Calibri" w:cs="Times New Roman"/>
                          <w:sz w:val="22"/>
                          <w:szCs w:val="22"/>
                        </w:rPr>
                      </w:pPr>
                    </w:p>
                    <w:p w14:paraId="1E26CE1D">
                      <w:pPr>
                        <w:ind w:firstLine="0" w:firstLineChars="0"/>
                        <w:jc w:val="center"/>
                        <w:rPr>
                          <w:rFonts w:ascii="Calibri" w:hAnsi="Calibri" w:cs="Times New Roman"/>
                          <w:sz w:val="22"/>
                          <w:szCs w:val="22"/>
                        </w:rPr>
                      </w:pPr>
                      <w:r>
                        <w:rPr>
                          <w:rFonts w:hint="eastAsia" w:ascii="Calibri" w:hAnsi="Calibri" w:cs="Times New Roman"/>
                          <w:sz w:val="22"/>
                          <w:szCs w:val="22"/>
                        </w:rPr>
                        <w:t>法定代表人（单位负责人）身份证</w:t>
                      </w:r>
                    </w:p>
                    <w:p w14:paraId="572FCACC">
                      <w:pPr>
                        <w:ind w:firstLine="480"/>
                        <w:jc w:val="center"/>
                        <w:rPr>
                          <w:rFonts w:ascii="Calibri" w:hAnsi="Calibri" w:cs="Times New Roman"/>
                        </w:rPr>
                      </w:pPr>
                    </w:p>
                  </w:txbxContent>
                </v:textbox>
              </v:roundrect>
            </w:pict>
          </mc:Fallback>
        </mc:AlternateContent>
      </w:r>
    </w:p>
    <w:p w14:paraId="6E76D56D">
      <w:pPr>
        <w:ind w:firstLine="480"/>
        <w:rPr>
          <w:rFonts w:hint="eastAsia" w:ascii="宋体" w:hAnsi="宋体" w:eastAsia="宋体" w:cs="宋体"/>
          <w:color w:val="auto"/>
          <w:highlight w:val="none"/>
        </w:rPr>
      </w:pPr>
    </w:p>
    <w:p w14:paraId="634F8C6D">
      <w:pPr>
        <w:ind w:firstLine="480"/>
        <w:rPr>
          <w:rFonts w:hint="eastAsia" w:ascii="宋体" w:hAnsi="宋体" w:eastAsia="宋体" w:cs="宋体"/>
          <w:color w:val="auto"/>
          <w:highlight w:val="none"/>
        </w:rPr>
      </w:pPr>
    </w:p>
    <w:p w14:paraId="21D14C9C">
      <w:pPr>
        <w:ind w:firstLine="480"/>
        <w:rPr>
          <w:rFonts w:hint="eastAsia" w:ascii="宋体" w:hAnsi="宋体" w:eastAsia="宋体" w:cs="宋体"/>
          <w:color w:val="auto"/>
          <w:highlight w:val="none"/>
        </w:rPr>
      </w:pPr>
    </w:p>
    <w:p w14:paraId="78A227C1">
      <w:pPr>
        <w:ind w:firstLine="480"/>
        <w:rPr>
          <w:rFonts w:hint="eastAsia" w:ascii="宋体" w:hAnsi="宋体" w:eastAsia="宋体" w:cs="宋体"/>
          <w:color w:val="auto"/>
          <w:highlight w:val="none"/>
        </w:rPr>
      </w:pPr>
    </w:p>
    <w:p w14:paraId="7DA887F0">
      <w:pPr>
        <w:ind w:firstLine="480"/>
        <w:rPr>
          <w:rFonts w:hint="eastAsia" w:ascii="宋体" w:hAnsi="宋体" w:eastAsia="宋体" w:cs="宋体"/>
          <w:color w:val="auto"/>
          <w:highlight w:val="none"/>
        </w:rPr>
      </w:pPr>
      <w:r>
        <w:rPr>
          <w:rFonts w:hint="eastAsia" w:ascii="宋体" w:hAnsi="宋体" w:eastAsia="宋体" w:cs="宋体"/>
          <w:color w:val="auto"/>
          <w:highlight w:val="none"/>
        </w:rPr>
        <w:t>附：委托代理人身份证正反面扫描件。</w:t>
      </w:r>
      <w:r>
        <w:rPr>
          <w:rFonts w:hint="eastAsia" w:ascii="宋体" w:hAnsi="宋体" w:eastAsia="宋体" w:cs="宋体"/>
          <w:color w:val="auto"/>
          <w:highlight w:val="none"/>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4445" t="4445" r="11430" b="11430"/>
                <wp:wrapNone/>
                <wp:docPr id="8" name="圆角矩形 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F21561B">
                            <w:pPr>
                              <w:ind w:firstLine="480"/>
                              <w:rPr>
                                <w:rFonts w:ascii="Calibri" w:hAnsi="Calibri" w:cs="Times New Roman"/>
                              </w:rPr>
                            </w:pPr>
                          </w:p>
                          <w:p w14:paraId="478D1B06">
                            <w:pPr>
                              <w:ind w:firstLine="0" w:firstLineChars="0"/>
                              <w:jc w:val="center"/>
                              <w:rPr>
                                <w:rFonts w:ascii="Calibri" w:hAnsi="Calibri" w:cs="Times New Roman"/>
                                <w:sz w:val="22"/>
                                <w:szCs w:val="22"/>
                              </w:rPr>
                            </w:pPr>
                          </w:p>
                          <w:p w14:paraId="05294926">
                            <w:pPr>
                              <w:ind w:firstLine="0" w:firstLineChars="0"/>
                              <w:jc w:val="center"/>
                              <w:rPr>
                                <w:rFonts w:ascii="Calibri" w:hAnsi="Calibri" w:cs="Times New Roman"/>
                                <w:sz w:val="22"/>
                                <w:szCs w:val="22"/>
                              </w:rPr>
                            </w:pPr>
                            <w:r>
                              <w:rPr>
                                <w:rFonts w:hint="eastAsia" w:ascii="Calibri" w:hAnsi="Calibri" w:cs="Times New Roman"/>
                                <w:sz w:val="22"/>
                                <w:szCs w:val="22"/>
                              </w:rPr>
                              <w:t>委托代理人身份证</w:t>
                            </w:r>
                          </w:p>
                        </w:txbxContent>
                      </wps:txbx>
                      <wps:bodyPr vert="horz" anchor="t" upright="1"/>
                    </wps:wsp>
                  </a:graphicData>
                </a:graphic>
              </wp:anchor>
            </w:drawing>
          </mc:Choice>
          <mc:Fallback>
            <w:pict>
              <v:roundrect id="_x0000_s1026" o:spid="_x0000_s1026" o:spt="2" style="position:absolute;left:0pt;margin-left:214.2pt;margin-top:18.65pt;height:108.75pt;width:186.75pt;z-index:251663360;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hfNlR2wAAAAoBAAAPAAAAAAAAAAEAIAAAACIAAABkcnMvZG93&#10;bnJldi54bWxQSwECFAAUAAAACACHTuJA6qGUuDYCAAB3BAAADgAAAAAAAAABACAAAAAqAQAAZHJz&#10;L2Uyb0RvYy54bWxQSwUGAAAAAAYABgBZAQAA0gUAAAAA&#10;">
                <v:path/>
                <v:fill on="t" focussize="0,0"/>
                <v:stroke color="#000000" joinstyle="round" dashstyle="dash"/>
                <v:imagedata o:title=""/>
                <o:lock v:ext="edit" aspectratio="f"/>
                <v:textbox>
                  <w:txbxContent>
                    <w:p w14:paraId="0F21561B">
                      <w:pPr>
                        <w:ind w:firstLine="480"/>
                        <w:rPr>
                          <w:rFonts w:ascii="Calibri" w:hAnsi="Calibri" w:cs="Times New Roman"/>
                        </w:rPr>
                      </w:pPr>
                    </w:p>
                    <w:p w14:paraId="478D1B06">
                      <w:pPr>
                        <w:ind w:firstLine="0" w:firstLineChars="0"/>
                        <w:jc w:val="center"/>
                        <w:rPr>
                          <w:rFonts w:ascii="Calibri" w:hAnsi="Calibri" w:cs="Times New Roman"/>
                          <w:sz w:val="22"/>
                          <w:szCs w:val="22"/>
                        </w:rPr>
                      </w:pPr>
                    </w:p>
                    <w:p w14:paraId="05294926">
                      <w:pPr>
                        <w:ind w:firstLine="0" w:firstLineChars="0"/>
                        <w:jc w:val="center"/>
                        <w:rPr>
                          <w:rFonts w:ascii="Calibri" w:hAnsi="Calibri" w:cs="Times New Roman"/>
                          <w:sz w:val="22"/>
                          <w:szCs w:val="22"/>
                        </w:rPr>
                      </w:pPr>
                      <w:r>
                        <w:rPr>
                          <w:rFonts w:hint="eastAsia" w:ascii="Calibri" w:hAnsi="Calibri" w:cs="Times New Roman"/>
                          <w:sz w:val="22"/>
                          <w:szCs w:val="22"/>
                        </w:rPr>
                        <w:t>委托代理人身份证</w:t>
                      </w:r>
                    </w:p>
                  </w:txbxContent>
                </v:textbox>
              </v:roundrect>
            </w:pict>
          </mc:Fallback>
        </mc:AlternateContent>
      </w:r>
      <w:r>
        <w:rPr>
          <w:rFonts w:hint="eastAsia" w:ascii="宋体" w:hAnsi="宋体" w:eastAsia="宋体" w:cs="宋体"/>
          <w:color w:val="auto"/>
          <w:highlight w:val="none"/>
        </w:rPr>
        <mc:AlternateContent>
          <mc:Choice Requires="wps">
            <w:drawing>
              <wp:anchor distT="0" distB="0" distL="114300" distR="114300" simplePos="0" relativeHeight="251664384" behindDoc="0" locked="0" layoutInCell="1" allowOverlap="1">
                <wp:simplePos x="0" y="0"/>
                <wp:positionH relativeFrom="column">
                  <wp:posOffset>234315</wp:posOffset>
                </wp:positionH>
                <wp:positionV relativeFrom="paragraph">
                  <wp:posOffset>236855</wp:posOffset>
                </wp:positionV>
                <wp:extent cx="2371725" cy="1381125"/>
                <wp:effectExtent l="4445" t="4445" r="11430" b="1143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38877ED2">
                            <w:pPr>
                              <w:ind w:firstLine="480"/>
                              <w:jc w:val="center"/>
                              <w:rPr>
                                <w:rFonts w:ascii="Calibri" w:hAnsi="Calibri" w:cs="Times New Roman"/>
                              </w:rPr>
                            </w:pPr>
                          </w:p>
                          <w:p w14:paraId="4D159EF9">
                            <w:pPr>
                              <w:ind w:firstLine="480"/>
                              <w:jc w:val="center"/>
                              <w:rPr>
                                <w:rFonts w:ascii="Calibri" w:hAnsi="Calibri" w:cs="Times New Roman"/>
                              </w:rPr>
                            </w:pPr>
                          </w:p>
                          <w:p w14:paraId="26C475C5">
                            <w:pPr>
                              <w:ind w:firstLine="0" w:firstLineChars="0"/>
                              <w:jc w:val="center"/>
                              <w:rPr>
                                <w:rFonts w:ascii="Calibri" w:hAnsi="Calibri" w:cs="Times New Roman"/>
                                <w:sz w:val="22"/>
                                <w:szCs w:val="22"/>
                              </w:rPr>
                            </w:pPr>
                            <w:r>
                              <w:rPr>
                                <w:rFonts w:hint="eastAsia" w:ascii="Calibri" w:hAnsi="Calibri" w:cs="Times New Roman"/>
                                <w:sz w:val="22"/>
                                <w:szCs w:val="22"/>
                              </w:rPr>
                              <w:t>委托代理人身份证</w:t>
                            </w: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4384;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mRF/3ZAAAACQEAAA8AAAAAAAAAAQAgAAAAIgAAAGRycy9kb3du&#10;cmV2LnhtbFBLAQIUABQAAAAIAIdO4kC85DGONwIAAHcEAAAOAAAAAAAAAAEAIAAAACgBAABkcnMv&#10;ZTJvRG9jLnhtbFBLBQYAAAAABgAGAFkBAADRBQAAAAA=&#10;">
                <v:path/>
                <v:fill on="t" focussize="0,0"/>
                <v:stroke color="#0D0D0D" joinstyle="round" dashstyle="dash"/>
                <v:imagedata o:title=""/>
                <o:lock v:ext="edit" aspectratio="f"/>
                <v:textbox>
                  <w:txbxContent>
                    <w:p w14:paraId="38877ED2">
                      <w:pPr>
                        <w:ind w:firstLine="480"/>
                        <w:jc w:val="center"/>
                        <w:rPr>
                          <w:rFonts w:ascii="Calibri" w:hAnsi="Calibri" w:cs="Times New Roman"/>
                        </w:rPr>
                      </w:pPr>
                    </w:p>
                    <w:p w14:paraId="4D159EF9">
                      <w:pPr>
                        <w:ind w:firstLine="480"/>
                        <w:jc w:val="center"/>
                        <w:rPr>
                          <w:rFonts w:ascii="Calibri" w:hAnsi="Calibri" w:cs="Times New Roman"/>
                        </w:rPr>
                      </w:pPr>
                    </w:p>
                    <w:p w14:paraId="26C475C5">
                      <w:pPr>
                        <w:ind w:firstLine="0" w:firstLineChars="0"/>
                        <w:jc w:val="center"/>
                        <w:rPr>
                          <w:rFonts w:ascii="Calibri" w:hAnsi="Calibri" w:cs="Times New Roman"/>
                          <w:sz w:val="22"/>
                          <w:szCs w:val="22"/>
                        </w:rPr>
                      </w:pPr>
                      <w:r>
                        <w:rPr>
                          <w:rFonts w:hint="eastAsia" w:ascii="Calibri" w:hAnsi="Calibri" w:cs="Times New Roman"/>
                          <w:sz w:val="22"/>
                          <w:szCs w:val="22"/>
                        </w:rPr>
                        <w:t>委托代理人身份证</w:t>
                      </w:r>
                    </w:p>
                  </w:txbxContent>
                </v:textbox>
              </v:roundrect>
            </w:pict>
          </mc:Fallback>
        </mc:AlternateContent>
      </w:r>
    </w:p>
    <w:p w14:paraId="3BC8AFD1">
      <w:pPr>
        <w:ind w:firstLine="480"/>
        <w:rPr>
          <w:rFonts w:hint="eastAsia" w:ascii="宋体" w:hAnsi="宋体" w:eastAsia="宋体" w:cs="宋体"/>
          <w:color w:val="auto"/>
          <w:highlight w:val="none"/>
        </w:rPr>
      </w:pPr>
    </w:p>
    <w:p w14:paraId="140266B8">
      <w:pPr>
        <w:ind w:firstLine="480"/>
        <w:rPr>
          <w:rFonts w:hint="eastAsia" w:ascii="宋体" w:hAnsi="宋体" w:eastAsia="宋体" w:cs="宋体"/>
          <w:color w:val="auto"/>
          <w:highlight w:val="none"/>
        </w:rPr>
      </w:pPr>
    </w:p>
    <w:p w14:paraId="37D41641">
      <w:pPr>
        <w:ind w:firstLine="480"/>
        <w:rPr>
          <w:rFonts w:hint="eastAsia" w:ascii="宋体" w:hAnsi="宋体" w:eastAsia="宋体" w:cs="宋体"/>
          <w:color w:val="auto"/>
          <w:highlight w:val="none"/>
        </w:rPr>
      </w:pPr>
    </w:p>
    <w:p w14:paraId="588B55D2">
      <w:pPr>
        <w:ind w:firstLine="480"/>
        <w:rPr>
          <w:rFonts w:hint="eastAsia" w:ascii="宋体" w:hAnsi="宋体" w:eastAsia="宋体" w:cs="宋体"/>
          <w:color w:val="auto"/>
          <w:highlight w:val="none"/>
        </w:rPr>
      </w:pPr>
    </w:p>
    <w:p w14:paraId="3E31AB6E">
      <w:pPr>
        <w:ind w:firstLine="480"/>
        <w:rPr>
          <w:rFonts w:hint="eastAsia" w:ascii="宋体" w:hAnsi="宋体" w:eastAsia="宋体" w:cs="宋体"/>
          <w:color w:val="auto"/>
          <w:highlight w:val="none"/>
        </w:rPr>
      </w:pPr>
    </w:p>
    <w:p w14:paraId="6A29F8E8">
      <w:pPr>
        <w:ind w:firstLine="480"/>
        <w:rPr>
          <w:rFonts w:hint="eastAsia" w:ascii="宋体" w:hAnsi="宋体" w:eastAsia="宋体" w:cs="宋体"/>
          <w:color w:val="auto"/>
          <w:highlight w:val="none"/>
        </w:rPr>
      </w:pPr>
      <w:r>
        <w:rPr>
          <w:rFonts w:hint="eastAsia" w:ascii="宋体" w:hAnsi="宋体" w:eastAsia="宋体" w:cs="宋体"/>
          <w:color w:val="auto"/>
          <w:highlight w:val="none"/>
        </w:rPr>
        <w:t>供应商：</w:t>
      </w:r>
      <w:r>
        <w:rPr>
          <w:rFonts w:hint="eastAsia" w:ascii="宋体" w:hAnsi="宋体" w:eastAsia="宋体" w:cs="宋体"/>
          <w:color w:val="auto"/>
          <w:highlight w:val="none"/>
          <w:u w:val="single"/>
        </w:rPr>
        <w:t xml:space="preserve">                              </w:t>
      </w:r>
      <w:r>
        <w:rPr>
          <w:rFonts w:hint="eastAsia" w:ascii="宋体" w:hAnsi="宋体" w:eastAsia="宋体" w:cs="宋体"/>
          <w:b/>
          <w:bCs/>
          <w:color w:val="auto"/>
          <w:highlight w:val="none"/>
        </w:rPr>
        <w:t>（盖章）</w:t>
      </w:r>
    </w:p>
    <w:p w14:paraId="022F2FBD">
      <w:pPr>
        <w:ind w:firstLine="480"/>
        <w:rPr>
          <w:rFonts w:hint="eastAsia" w:ascii="宋体" w:hAnsi="宋体" w:eastAsia="宋体" w:cs="宋体"/>
          <w:b/>
          <w:bCs/>
          <w:color w:val="auto"/>
          <w:highlight w:val="none"/>
        </w:rPr>
      </w:pPr>
      <w:r>
        <w:rPr>
          <w:rFonts w:hint="eastAsia" w:ascii="宋体" w:hAnsi="宋体" w:eastAsia="宋体" w:cs="宋体"/>
          <w:color w:val="auto"/>
          <w:highlight w:val="none"/>
        </w:rPr>
        <w:t>法定代表人（单位负责人）：</w:t>
      </w:r>
      <w:r>
        <w:rPr>
          <w:rFonts w:hint="eastAsia" w:ascii="宋体" w:hAnsi="宋体" w:eastAsia="宋体" w:cs="宋体"/>
          <w:color w:val="auto"/>
          <w:highlight w:val="none"/>
          <w:u w:val="single"/>
        </w:rPr>
        <w:t xml:space="preserve">             </w:t>
      </w:r>
      <w:r>
        <w:rPr>
          <w:rFonts w:hint="eastAsia" w:ascii="宋体" w:hAnsi="宋体" w:eastAsia="宋体" w:cs="宋体"/>
          <w:b/>
          <w:bCs/>
          <w:color w:val="auto"/>
          <w:highlight w:val="none"/>
        </w:rPr>
        <w:t>（签字或签章）</w:t>
      </w:r>
    </w:p>
    <w:p w14:paraId="280267F4">
      <w:pPr>
        <w:ind w:firstLine="480"/>
        <w:rPr>
          <w:rFonts w:hint="eastAsia" w:ascii="宋体" w:hAnsi="宋体" w:eastAsia="宋体" w:cs="宋体"/>
          <w:color w:val="auto"/>
          <w:highlight w:val="none"/>
          <w:u w:val="single"/>
        </w:rPr>
      </w:pPr>
      <w:r>
        <w:rPr>
          <w:rFonts w:hint="eastAsia" w:ascii="宋体" w:hAnsi="宋体" w:eastAsia="宋体" w:cs="宋体"/>
          <w:color w:val="auto"/>
          <w:highlight w:val="none"/>
        </w:rPr>
        <w:t>身份证号码：</w:t>
      </w:r>
      <w:r>
        <w:rPr>
          <w:rFonts w:hint="eastAsia" w:ascii="宋体" w:hAnsi="宋体" w:eastAsia="宋体" w:cs="宋体"/>
          <w:color w:val="auto"/>
          <w:highlight w:val="none"/>
          <w:u w:val="single"/>
        </w:rPr>
        <w:t xml:space="preserve">                              </w:t>
      </w:r>
    </w:p>
    <w:p w14:paraId="7402094F">
      <w:pPr>
        <w:ind w:firstLine="480"/>
        <w:rPr>
          <w:rFonts w:hint="eastAsia" w:ascii="宋体" w:hAnsi="宋体" w:eastAsia="宋体" w:cs="宋体"/>
          <w:color w:val="auto"/>
          <w:highlight w:val="none"/>
        </w:rPr>
      </w:pPr>
      <w:r>
        <w:rPr>
          <w:rFonts w:hint="eastAsia" w:ascii="宋体" w:hAnsi="宋体" w:eastAsia="宋体" w:cs="宋体"/>
          <w:color w:val="auto"/>
          <w:highlight w:val="none"/>
        </w:rPr>
        <w:t>委托代理人：</w:t>
      </w:r>
      <w:r>
        <w:rPr>
          <w:rFonts w:hint="eastAsia" w:ascii="宋体" w:hAnsi="宋体" w:eastAsia="宋体" w:cs="宋体"/>
          <w:color w:val="auto"/>
          <w:highlight w:val="none"/>
          <w:u w:val="single"/>
        </w:rPr>
        <w:t xml:space="preserve">                              </w:t>
      </w:r>
      <w:r>
        <w:rPr>
          <w:rFonts w:hint="eastAsia" w:ascii="宋体" w:hAnsi="宋体" w:eastAsia="宋体" w:cs="宋体"/>
          <w:b/>
          <w:bCs/>
          <w:color w:val="auto"/>
          <w:highlight w:val="none"/>
        </w:rPr>
        <w:t>（签字）</w:t>
      </w:r>
    </w:p>
    <w:p w14:paraId="6C125E27">
      <w:pPr>
        <w:ind w:firstLine="480"/>
        <w:rPr>
          <w:rFonts w:hint="eastAsia" w:ascii="宋体" w:hAnsi="宋体" w:eastAsia="宋体" w:cs="宋体"/>
          <w:color w:val="auto"/>
          <w:highlight w:val="none"/>
          <w:u w:val="single"/>
        </w:rPr>
      </w:pPr>
      <w:r>
        <w:rPr>
          <w:rFonts w:hint="eastAsia" w:ascii="宋体" w:hAnsi="宋体" w:eastAsia="宋体" w:cs="宋体"/>
          <w:color w:val="auto"/>
          <w:highlight w:val="none"/>
        </w:rPr>
        <w:t>身份证号码：</w:t>
      </w:r>
      <w:r>
        <w:rPr>
          <w:rFonts w:hint="eastAsia" w:ascii="宋体" w:hAnsi="宋体" w:eastAsia="宋体" w:cs="宋体"/>
          <w:color w:val="auto"/>
          <w:highlight w:val="none"/>
          <w:u w:val="single"/>
        </w:rPr>
        <w:t xml:space="preserve">                              </w:t>
      </w:r>
    </w:p>
    <w:p w14:paraId="5463AB89">
      <w:pPr>
        <w:ind w:firstLine="480"/>
        <w:rPr>
          <w:rFonts w:hint="eastAsia" w:ascii="宋体" w:hAnsi="宋体" w:eastAsia="宋体" w:cs="宋体"/>
          <w:color w:val="auto"/>
          <w:highlight w:val="none"/>
        </w:rPr>
      </w:pPr>
      <w:r>
        <w:rPr>
          <w:rFonts w:hint="eastAsia" w:ascii="宋体" w:hAnsi="宋体" w:eastAsia="宋体" w:cs="宋体"/>
          <w:color w:val="auto"/>
          <w:highlight w:val="none"/>
        </w:rPr>
        <w:t>联 系 方式：</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 xml:space="preserve"> </w:t>
      </w:r>
    </w:p>
    <w:p w14:paraId="433F0591">
      <w:pPr>
        <w:widowControl w:val="0"/>
        <w:spacing w:line="360" w:lineRule="auto"/>
        <w:ind w:firstLine="360" w:firstLineChars="200"/>
        <w:jc w:val="both"/>
        <w:rPr>
          <w:rFonts w:hint="eastAsia" w:ascii="宋体" w:hAnsi="宋体" w:eastAsia="宋体" w:cs="宋体"/>
          <w:color w:val="auto"/>
          <w:kern w:val="2"/>
          <w:sz w:val="18"/>
          <w:szCs w:val="24"/>
          <w:highlight w:val="none"/>
          <w:lang w:val="en-US" w:eastAsia="zh-CN" w:bidi="ar-SA"/>
        </w:rPr>
      </w:pPr>
    </w:p>
    <w:p w14:paraId="726ACA5C">
      <w:pPr>
        <w:autoSpaceDE w:val="0"/>
        <w:autoSpaceDN w:val="0"/>
        <w:adjustRightInd w:val="0"/>
        <w:snapToGrid w:val="0"/>
        <w:ind w:firstLine="480"/>
        <w:jc w:val="center"/>
        <w:rPr>
          <w:rFonts w:hint="eastAsia" w:ascii="宋体" w:hAnsi="宋体" w:eastAsia="宋体" w:cs="宋体"/>
          <w:color w:val="auto"/>
          <w:highlight w:val="none"/>
        </w:rPr>
      </w:pPr>
      <w:r>
        <w:rPr>
          <w:rFonts w:hint="eastAsia" w:ascii="宋体" w:hAnsi="宋体" w:eastAsia="宋体" w:cs="宋体"/>
          <w:color w:val="auto"/>
          <w:highlight w:val="none"/>
        </w:rPr>
        <w:t>年   月   日</w:t>
      </w:r>
    </w:p>
    <w:p w14:paraId="17F58EB2">
      <w:pPr>
        <w:ind w:firstLine="0" w:firstLineChars="0"/>
        <w:rPr>
          <w:rFonts w:hint="eastAsia" w:ascii="宋体" w:hAnsi="宋体" w:eastAsia="宋体" w:cs="宋体"/>
          <w:color w:val="auto"/>
          <w:highlight w:val="none"/>
        </w:rPr>
        <w:sectPr>
          <w:pgSz w:w="11906" w:h="16838"/>
          <w:pgMar w:top="1559" w:right="1247" w:bottom="1247" w:left="1620" w:header="851" w:footer="992" w:gutter="0"/>
          <w:pgNumType w:fmt="decimal"/>
          <w:cols w:space="720" w:num="1"/>
          <w:titlePg/>
          <w:docGrid w:type="lines" w:linePitch="312" w:charSpace="0"/>
        </w:sectPr>
      </w:pPr>
    </w:p>
    <w:p w14:paraId="36ECCFAA">
      <w:pPr>
        <w:snapToGrid w:val="0"/>
        <w:ind w:firstLine="0" w:firstLineChars="0"/>
        <w:rPr>
          <w:rFonts w:hint="eastAsia" w:ascii="宋体" w:hAnsi="宋体" w:eastAsia="宋体" w:cs="宋体"/>
          <w:b/>
          <w:color w:val="auto"/>
          <w:highlight w:val="none"/>
        </w:rPr>
      </w:pPr>
      <w:r>
        <w:rPr>
          <w:rFonts w:hint="eastAsia" w:ascii="宋体" w:hAnsi="宋体" w:eastAsia="宋体" w:cs="宋体"/>
          <w:b/>
          <w:color w:val="auto"/>
          <w:highlight w:val="none"/>
        </w:rPr>
        <w:t>附件3：</w:t>
      </w:r>
    </w:p>
    <w:p w14:paraId="70F7F3E0">
      <w:pPr>
        <w:ind w:right="-1176" w:rightChars="-490" w:firstLine="643"/>
        <w:jc w:val="left"/>
        <w:outlineLvl w:val="2"/>
        <w:rPr>
          <w:rFonts w:hint="eastAsia" w:ascii="宋体" w:hAnsi="宋体" w:eastAsia="宋体" w:cs="宋体"/>
          <w:b/>
          <w:color w:val="auto"/>
          <w:kern w:val="0"/>
          <w:sz w:val="32"/>
          <w:highlight w:val="none"/>
        </w:rPr>
      </w:pPr>
      <w:bookmarkStart w:id="0" w:name="_Toc11100"/>
      <w:r>
        <w:rPr>
          <w:rFonts w:hint="eastAsia" w:ascii="宋体" w:hAnsi="宋体" w:eastAsia="宋体" w:cs="宋体"/>
          <w:b/>
          <w:color w:val="auto"/>
          <w:kern w:val="0"/>
          <w:sz w:val="32"/>
          <w:highlight w:val="none"/>
        </w:rPr>
        <w:t>1：国家企业信用信息公示系统查询方式</w:t>
      </w:r>
      <w:bookmarkEnd w:id="0"/>
    </w:p>
    <w:p w14:paraId="12018B1C">
      <w:pPr>
        <w:spacing w:line="520" w:lineRule="exact"/>
        <w:ind w:firstLine="480"/>
        <w:rPr>
          <w:rFonts w:hint="eastAsia" w:ascii="宋体" w:hAnsi="宋体" w:eastAsia="宋体" w:cs="宋体"/>
          <w:bCs/>
          <w:color w:val="auto"/>
          <w:highlight w:val="none"/>
        </w:rPr>
      </w:pPr>
      <w:r>
        <w:rPr>
          <w:rFonts w:hint="eastAsia" w:ascii="宋体" w:hAnsi="宋体" w:eastAsia="宋体" w:cs="宋体"/>
          <w:bCs/>
          <w:color w:val="auto"/>
          <w:highlight w:val="none"/>
        </w:rPr>
        <w:t>1、登录“国家企业信用信息公示系统”网站地址：</w:t>
      </w: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"http://www.gsxt.gov.cn/index.html" </w:instrText>
      </w:r>
      <w:r>
        <w:rPr>
          <w:rFonts w:hint="eastAsia" w:ascii="宋体" w:hAnsi="宋体" w:eastAsia="宋体" w:cs="宋体"/>
          <w:color w:val="auto"/>
          <w:highlight w:val="none"/>
        </w:rPr>
        <w:fldChar w:fldCharType="separate"/>
      </w:r>
      <w:r>
        <w:rPr>
          <w:rFonts w:hint="eastAsia" w:ascii="宋体" w:hAnsi="宋体" w:eastAsia="宋体" w:cs="宋体"/>
          <w:bCs/>
          <w:color w:val="auto"/>
          <w:highlight w:val="none"/>
          <w:u w:val="single"/>
        </w:rPr>
        <w:t>http://www.gsxt.gov.cn/index.html</w:t>
      </w:r>
      <w:r>
        <w:rPr>
          <w:rFonts w:hint="eastAsia" w:ascii="宋体" w:hAnsi="宋体" w:eastAsia="宋体" w:cs="宋体"/>
          <w:bCs/>
          <w:color w:val="auto"/>
          <w:highlight w:val="none"/>
          <w:u w:val="single"/>
        </w:rPr>
        <w:fldChar w:fldCharType="end"/>
      </w:r>
      <w:r>
        <w:rPr>
          <w:rFonts w:hint="eastAsia" w:ascii="宋体" w:hAnsi="宋体" w:eastAsia="宋体" w:cs="宋体"/>
          <w:bCs/>
          <w:color w:val="auto"/>
          <w:highlight w:val="none"/>
        </w:rPr>
        <w:t>，在查询窗口输入企业名称，点击查询。</w:t>
      </w:r>
    </w:p>
    <w:p w14:paraId="697A3FCB">
      <w:pPr>
        <w:ind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5408" behindDoc="0" locked="0" layoutInCell="1" allowOverlap="1">
            <wp:simplePos x="0" y="0"/>
            <wp:positionH relativeFrom="column">
              <wp:posOffset>405130</wp:posOffset>
            </wp:positionH>
            <wp:positionV relativeFrom="paragraph">
              <wp:posOffset>194945</wp:posOffset>
            </wp:positionV>
            <wp:extent cx="8252460" cy="3962400"/>
            <wp:effectExtent l="0" t="0" r="2540"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9"/>
                    <a:stretch>
                      <a:fillRect/>
                    </a:stretch>
                  </pic:blipFill>
                  <pic:spPr>
                    <a:xfrm>
                      <a:off x="0" y="0"/>
                      <a:ext cx="8252460" cy="3962400"/>
                    </a:xfrm>
                    <a:prstGeom prst="rect">
                      <a:avLst/>
                    </a:prstGeom>
                    <a:noFill/>
                    <a:ln>
                      <a:noFill/>
                    </a:ln>
                  </pic:spPr>
                </pic:pic>
              </a:graphicData>
            </a:graphic>
          </wp:anchor>
        </w:drawing>
      </w:r>
    </w:p>
    <w:p w14:paraId="18F9B434">
      <w:pPr>
        <w:spacing w:line="520" w:lineRule="exact"/>
        <w:ind w:firstLine="480"/>
        <w:rPr>
          <w:rFonts w:hint="eastAsia" w:ascii="宋体" w:hAnsi="宋体" w:eastAsia="宋体" w:cs="宋体"/>
          <w:bCs/>
          <w:color w:val="auto"/>
          <w:highlight w:val="none"/>
        </w:rPr>
      </w:pPr>
      <w:r>
        <w:rPr>
          <w:rFonts w:hint="eastAsia" w:ascii="宋体" w:hAnsi="宋体" w:eastAsia="宋体" w:cs="宋体"/>
          <w:color w:val="auto"/>
          <w:kern w:val="0"/>
          <w:szCs w:val="21"/>
          <w:highlight w:val="none"/>
        </w:rPr>
        <w:br w:type="page"/>
      </w:r>
      <w:r>
        <w:rPr>
          <w:rFonts w:hint="eastAsia" w:ascii="宋体" w:hAnsi="宋体" w:eastAsia="宋体" w:cs="宋体"/>
          <w:bCs/>
          <w:color w:val="auto"/>
          <w:highlight w:val="none"/>
        </w:rPr>
        <w:t>2、点击进入企业界面。</w:t>
      </w:r>
    </w:p>
    <w:p w14:paraId="0A69AC7E">
      <w:pPr>
        <w:ind w:right="-1176" w:rightChars="-490"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6432" behindDoc="0" locked="0" layoutInCell="1" allowOverlap="1">
            <wp:simplePos x="0" y="0"/>
            <wp:positionH relativeFrom="column">
              <wp:posOffset>24130</wp:posOffset>
            </wp:positionH>
            <wp:positionV relativeFrom="paragraph">
              <wp:posOffset>31750</wp:posOffset>
            </wp:positionV>
            <wp:extent cx="7483475" cy="3616960"/>
            <wp:effectExtent l="0" t="0" r="9525" b="2540"/>
            <wp:wrapNone/>
            <wp:docPr id="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0"/>
                    <a:stretch>
                      <a:fillRect/>
                    </a:stretch>
                  </pic:blipFill>
                  <pic:spPr>
                    <a:xfrm>
                      <a:off x="0" y="0"/>
                      <a:ext cx="7483475" cy="3616960"/>
                    </a:xfrm>
                    <a:prstGeom prst="rect">
                      <a:avLst/>
                    </a:prstGeom>
                    <a:noFill/>
                    <a:ln>
                      <a:noFill/>
                    </a:ln>
                  </pic:spPr>
                </pic:pic>
              </a:graphicData>
            </a:graphic>
          </wp:anchor>
        </w:drawing>
      </w:r>
    </w:p>
    <w:p w14:paraId="40441D5A">
      <w:pPr>
        <w:ind w:right="-1176" w:rightChars="-490" w:firstLine="643"/>
        <w:jc w:val="left"/>
        <w:outlineLvl w:val="9"/>
        <w:rPr>
          <w:rFonts w:hint="eastAsia" w:ascii="宋体" w:hAnsi="宋体" w:eastAsia="宋体" w:cs="宋体"/>
          <w:b/>
          <w:color w:val="auto"/>
          <w:kern w:val="0"/>
          <w:sz w:val="32"/>
          <w:highlight w:val="none"/>
        </w:rPr>
      </w:pPr>
      <w:bookmarkStart w:id="1" w:name="_Toc17064"/>
      <w:bookmarkStart w:id="2" w:name="_Toc5503"/>
    </w:p>
    <w:p w14:paraId="2907B081">
      <w:pPr>
        <w:ind w:firstLine="643"/>
        <w:rPr>
          <w:rFonts w:hint="eastAsia" w:ascii="宋体" w:hAnsi="宋体" w:eastAsia="宋体" w:cs="宋体"/>
          <w:b/>
          <w:color w:val="auto"/>
          <w:kern w:val="0"/>
          <w:sz w:val="32"/>
          <w:highlight w:val="none"/>
        </w:rPr>
      </w:pPr>
    </w:p>
    <w:p w14:paraId="1D7043A9">
      <w:pPr>
        <w:ind w:firstLine="643"/>
        <w:rPr>
          <w:rFonts w:hint="eastAsia" w:ascii="宋体" w:hAnsi="宋体" w:eastAsia="宋体" w:cs="宋体"/>
          <w:b/>
          <w:color w:val="auto"/>
          <w:kern w:val="0"/>
          <w:sz w:val="32"/>
          <w:highlight w:val="none"/>
        </w:rPr>
      </w:pPr>
    </w:p>
    <w:p w14:paraId="7B4674D5">
      <w:pPr>
        <w:ind w:firstLine="643"/>
        <w:rPr>
          <w:rFonts w:hint="eastAsia" w:ascii="宋体" w:hAnsi="宋体" w:eastAsia="宋体" w:cs="宋体"/>
          <w:b/>
          <w:color w:val="auto"/>
          <w:kern w:val="0"/>
          <w:sz w:val="32"/>
          <w:highlight w:val="none"/>
        </w:rPr>
      </w:pPr>
    </w:p>
    <w:p w14:paraId="2E7B8F2A">
      <w:pPr>
        <w:ind w:firstLine="643"/>
        <w:rPr>
          <w:rFonts w:hint="eastAsia" w:ascii="宋体" w:hAnsi="宋体" w:eastAsia="宋体" w:cs="宋体"/>
          <w:b/>
          <w:color w:val="auto"/>
          <w:kern w:val="0"/>
          <w:sz w:val="32"/>
          <w:highlight w:val="none"/>
        </w:rPr>
      </w:pPr>
    </w:p>
    <w:p w14:paraId="2F4A7643">
      <w:pPr>
        <w:ind w:firstLine="643"/>
        <w:rPr>
          <w:rFonts w:hint="eastAsia" w:ascii="宋体" w:hAnsi="宋体" w:eastAsia="宋体" w:cs="宋体"/>
          <w:b/>
          <w:color w:val="auto"/>
          <w:kern w:val="0"/>
          <w:sz w:val="32"/>
          <w:highlight w:val="none"/>
        </w:rPr>
      </w:pPr>
    </w:p>
    <w:p w14:paraId="1F9C65DC">
      <w:pPr>
        <w:ind w:firstLine="643"/>
        <w:rPr>
          <w:rFonts w:hint="eastAsia" w:ascii="宋体" w:hAnsi="宋体" w:eastAsia="宋体" w:cs="宋体"/>
          <w:b/>
          <w:color w:val="auto"/>
          <w:kern w:val="0"/>
          <w:sz w:val="32"/>
          <w:highlight w:val="none"/>
        </w:rPr>
      </w:pPr>
    </w:p>
    <w:p w14:paraId="39682055">
      <w:pPr>
        <w:ind w:firstLine="643"/>
        <w:rPr>
          <w:rFonts w:hint="eastAsia" w:ascii="宋体" w:hAnsi="宋体" w:eastAsia="宋体" w:cs="宋体"/>
          <w:b/>
          <w:color w:val="auto"/>
          <w:kern w:val="0"/>
          <w:sz w:val="32"/>
          <w:highlight w:val="none"/>
        </w:rPr>
      </w:pPr>
    </w:p>
    <w:p w14:paraId="416F2BAE">
      <w:pPr>
        <w:ind w:firstLine="643"/>
        <w:rPr>
          <w:rFonts w:hint="eastAsia" w:ascii="宋体" w:hAnsi="宋体" w:eastAsia="宋体" w:cs="宋体"/>
          <w:b/>
          <w:color w:val="auto"/>
          <w:kern w:val="0"/>
          <w:sz w:val="32"/>
          <w:highlight w:val="none"/>
        </w:rPr>
      </w:pPr>
    </w:p>
    <w:p w14:paraId="21078236">
      <w:pPr>
        <w:ind w:firstLine="643"/>
        <w:rPr>
          <w:rFonts w:hint="eastAsia" w:ascii="宋体" w:hAnsi="宋体" w:eastAsia="宋体" w:cs="宋体"/>
          <w:b/>
          <w:color w:val="auto"/>
          <w:kern w:val="0"/>
          <w:sz w:val="32"/>
          <w:highlight w:val="none"/>
        </w:rPr>
      </w:pPr>
    </w:p>
    <w:p w14:paraId="0044BB70">
      <w:pPr>
        <w:ind w:firstLine="643"/>
        <w:rPr>
          <w:rFonts w:hint="eastAsia" w:ascii="宋体" w:hAnsi="宋体" w:eastAsia="宋体" w:cs="宋体"/>
          <w:b/>
          <w:color w:val="auto"/>
          <w:kern w:val="0"/>
          <w:sz w:val="32"/>
          <w:highlight w:val="none"/>
        </w:rPr>
      </w:pPr>
    </w:p>
    <w:p w14:paraId="7E8A58DA">
      <w:pPr>
        <w:ind w:firstLine="643"/>
        <w:rPr>
          <w:rFonts w:hint="eastAsia" w:ascii="宋体" w:hAnsi="宋体" w:eastAsia="宋体" w:cs="宋体"/>
          <w:b/>
          <w:color w:val="auto"/>
          <w:kern w:val="0"/>
          <w:sz w:val="32"/>
          <w:highlight w:val="none"/>
        </w:rPr>
      </w:pPr>
    </w:p>
    <w:p w14:paraId="50919410">
      <w:pPr>
        <w:ind w:firstLine="643"/>
        <w:rPr>
          <w:rFonts w:hint="eastAsia" w:ascii="宋体" w:hAnsi="宋体" w:eastAsia="宋体" w:cs="宋体"/>
          <w:b/>
          <w:color w:val="auto"/>
          <w:kern w:val="0"/>
          <w:sz w:val="32"/>
          <w:highlight w:val="none"/>
        </w:rPr>
      </w:pPr>
    </w:p>
    <w:bookmarkEnd w:id="1"/>
    <w:bookmarkEnd w:id="2"/>
    <w:p w14:paraId="054B7958">
      <w:pPr>
        <w:numPr>
          <w:ilvl w:val="0"/>
          <w:numId w:val="2"/>
        </w:numPr>
        <w:ind w:firstLine="480"/>
        <w:jc w:val="left"/>
        <w:rPr>
          <w:rFonts w:hint="eastAsia" w:ascii="宋体" w:hAnsi="宋体" w:eastAsia="宋体" w:cs="宋体"/>
          <w:bCs/>
          <w:color w:val="auto"/>
          <w:highlight w:val="none"/>
        </w:rPr>
      </w:pPr>
      <w:r>
        <w:rPr>
          <w:rFonts w:hint="eastAsia" w:ascii="宋体" w:hAnsi="宋体" w:eastAsia="宋体" w:cs="宋体"/>
          <w:b/>
          <w:kern w:val="0"/>
          <w:highlight w:val="none"/>
        </w:rPr>
        <w:drawing>
          <wp:anchor distT="0" distB="0" distL="114300" distR="114300" simplePos="0" relativeHeight="251668480" behindDoc="0" locked="0" layoutInCell="1" allowOverlap="1">
            <wp:simplePos x="0" y="0"/>
            <wp:positionH relativeFrom="column">
              <wp:posOffset>224790</wp:posOffset>
            </wp:positionH>
            <wp:positionV relativeFrom="paragraph">
              <wp:posOffset>452755</wp:posOffset>
            </wp:positionV>
            <wp:extent cx="8418830" cy="4067810"/>
            <wp:effectExtent l="0" t="0" r="1270" b="8890"/>
            <wp:wrapNone/>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1"/>
                    <a:stretch>
                      <a:fillRect/>
                    </a:stretch>
                  </pic:blipFill>
                  <pic:spPr>
                    <a:xfrm>
                      <a:off x="0" y="0"/>
                      <a:ext cx="8418830" cy="4067810"/>
                    </a:xfrm>
                    <a:prstGeom prst="rect">
                      <a:avLst/>
                    </a:prstGeom>
                    <a:noFill/>
                    <a:ln>
                      <a:noFill/>
                    </a:ln>
                  </pic:spPr>
                </pic:pic>
              </a:graphicData>
            </a:graphic>
          </wp:anchor>
        </w:drawing>
      </w:r>
      <w:r>
        <w:rPr>
          <w:rFonts w:hint="eastAsia" w:ascii="宋体" w:hAnsi="宋体" w:eastAsia="宋体" w:cs="宋体"/>
          <w:bCs/>
          <w:color w:val="auto"/>
          <w:highlight w:val="none"/>
        </w:rPr>
        <w:t>点击“</w:t>
      </w:r>
      <w:r>
        <w:rPr>
          <w:rFonts w:hint="eastAsia" w:ascii="宋体" w:hAnsi="宋体" w:eastAsia="宋体" w:cs="宋体"/>
          <w:bCs/>
          <w:color w:val="auto"/>
          <w:highlight w:val="none"/>
          <w:lang w:val="en-US" w:eastAsia="zh-CN"/>
        </w:rPr>
        <w:t>列入经营异常名录信息</w:t>
      </w:r>
      <w:r>
        <w:rPr>
          <w:rFonts w:hint="eastAsia" w:ascii="宋体" w:hAnsi="宋体" w:eastAsia="宋体" w:cs="宋体"/>
          <w:bCs/>
          <w:color w:val="auto"/>
          <w:highlight w:val="none"/>
        </w:rPr>
        <w:t>”，查询后截图。</w:t>
      </w:r>
    </w:p>
    <w:p w14:paraId="7D3B4044">
      <w:pPr>
        <w:numPr>
          <w:ilvl w:val="0"/>
          <w:numId w:val="2"/>
        </w:numPr>
        <w:ind w:firstLine="643"/>
        <w:jc w:val="left"/>
        <w:rPr>
          <w:rFonts w:hint="eastAsia" w:ascii="宋体" w:hAnsi="宋体" w:eastAsia="宋体" w:cs="宋体"/>
          <w:b/>
          <w:color w:val="auto"/>
          <w:kern w:val="0"/>
          <w:sz w:val="32"/>
          <w:highlight w:val="none"/>
        </w:rPr>
        <w:sectPr>
          <w:pgSz w:w="16838" w:h="11906" w:orient="landscape"/>
          <w:pgMar w:top="1418" w:right="1418" w:bottom="1418" w:left="1418" w:header="680" w:footer="680" w:gutter="0"/>
          <w:pgNumType w:fmt="decimal"/>
          <w:cols w:space="720" w:num="1"/>
          <w:titlePg/>
          <w:docGrid w:linePitch="312" w:charSpace="0"/>
        </w:sectPr>
      </w:pPr>
    </w:p>
    <w:p w14:paraId="4E211D9A">
      <w:pPr>
        <w:numPr>
          <w:ilvl w:val="0"/>
          <w:numId w:val="2"/>
        </w:numPr>
        <w:ind w:firstLine="480"/>
        <w:jc w:val="left"/>
        <w:rPr>
          <w:rFonts w:hint="eastAsia" w:ascii="宋体" w:hAnsi="宋体" w:eastAsia="宋体" w:cs="宋体"/>
          <w:bCs/>
          <w:color w:val="auto"/>
          <w:highlight w:val="none"/>
        </w:rPr>
      </w:pPr>
      <w:r>
        <w:rPr>
          <w:rFonts w:hint="eastAsia" w:ascii="宋体" w:hAnsi="宋体" w:eastAsia="宋体" w:cs="宋体"/>
          <w:bCs/>
          <w:color w:val="auto"/>
          <w:highlight w:val="none"/>
        </w:rPr>
        <w:t>点击“列入严重违法失信企业名单（黑名单）信息”，查询后截图。</w:t>
      </w:r>
    </w:p>
    <w:p w14:paraId="73F929D0">
      <w:pPr>
        <w:widowControl w:val="0"/>
        <w:numPr>
          <w:ilvl w:val="0"/>
          <w:numId w:val="0"/>
        </w:numPr>
        <w:spacing w:line="360" w:lineRule="auto"/>
        <w:jc w:val="left"/>
        <w:rPr>
          <w:rFonts w:hint="eastAsia" w:ascii="宋体" w:hAnsi="宋体" w:eastAsia="宋体" w:cs="宋体"/>
          <w:b/>
          <w:color w:val="auto"/>
          <w:kern w:val="0"/>
          <w:sz w:val="32"/>
          <w:highlight w:val="none"/>
        </w:rPr>
        <w:sectPr>
          <w:pgSz w:w="16838" w:h="11906" w:orient="landscape"/>
          <w:pgMar w:top="1418" w:right="1418" w:bottom="1418" w:left="1418" w:header="680" w:footer="680" w:gutter="0"/>
          <w:pgNumType w:fmt="decimal"/>
          <w:cols w:space="720" w:num="1"/>
          <w:titlePg/>
          <w:docGrid w:linePitch="312" w:charSpace="0"/>
        </w:sectPr>
      </w:pPr>
      <w:r>
        <w:rPr>
          <w:rFonts w:hint="eastAsia" w:ascii="宋体" w:hAnsi="宋体" w:eastAsia="宋体" w:cs="宋体"/>
          <w:highlight w:val="none"/>
        </w:rPr>
        <w:drawing>
          <wp:anchor distT="0" distB="0" distL="114300" distR="114300" simplePos="0" relativeHeight="251669504" behindDoc="0" locked="0" layoutInCell="1" allowOverlap="1">
            <wp:simplePos x="0" y="0"/>
            <wp:positionH relativeFrom="column">
              <wp:posOffset>610870</wp:posOffset>
            </wp:positionH>
            <wp:positionV relativeFrom="paragraph">
              <wp:posOffset>315595</wp:posOffset>
            </wp:positionV>
            <wp:extent cx="8119110" cy="3811905"/>
            <wp:effectExtent l="0" t="0" r="8890" b="10795"/>
            <wp:wrapNone/>
            <wp:docPr id="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pic:cNvPicPr>
                      <a:picLocks noChangeAspect="1"/>
                    </pic:cNvPicPr>
                  </pic:nvPicPr>
                  <pic:blipFill>
                    <a:blip r:embed="rId12"/>
                    <a:stretch>
                      <a:fillRect/>
                    </a:stretch>
                  </pic:blipFill>
                  <pic:spPr>
                    <a:xfrm>
                      <a:off x="0" y="0"/>
                      <a:ext cx="8119110" cy="3811905"/>
                    </a:xfrm>
                    <a:prstGeom prst="rect">
                      <a:avLst/>
                    </a:prstGeom>
                    <a:noFill/>
                    <a:ln>
                      <a:noFill/>
                    </a:ln>
                  </pic:spPr>
                </pic:pic>
              </a:graphicData>
            </a:graphic>
          </wp:anchor>
        </w:drawing>
      </w:r>
    </w:p>
    <w:p w14:paraId="562261E8">
      <w:pPr>
        <w:ind w:firstLine="643"/>
        <w:jc w:val="left"/>
        <w:rPr>
          <w:rFonts w:hint="eastAsia" w:ascii="宋体" w:hAnsi="宋体" w:eastAsia="宋体" w:cs="宋体"/>
          <w:b/>
          <w:color w:val="auto"/>
          <w:kern w:val="0"/>
          <w:sz w:val="32"/>
          <w:highlight w:val="none"/>
        </w:rPr>
      </w:pPr>
      <w:r>
        <w:rPr>
          <w:rFonts w:hint="eastAsia" w:ascii="宋体" w:hAnsi="宋体" w:eastAsia="宋体" w:cs="宋体"/>
          <w:b/>
          <w:color w:val="auto"/>
          <w:kern w:val="0"/>
          <w:sz w:val="32"/>
          <w:highlight w:val="none"/>
        </w:rPr>
        <w:t>2：信用中国查询方式</w:t>
      </w:r>
    </w:p>
    <w:p w14:paraId="1967AB3D">
      <w:pPr>
        <w:ind w:firstLine="48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1、国家信息中心主办“信用中国”网站地址：http://www.creditchina.gov.cn打开网页后，点击“信用服务”。</w:t>
      </w:r>
    </w:p>
    <w:p w14:paraId="614C59D1">
      <w:pPr>
        <w:ind w:firstLine="480"/>
        <w:jc w:val="left"/>
        <w:rPr>
          <w:rFonts w:hint="eastAsia" w:ascii="宋体" w:hAnsi="宋体" w:eastAsia="宋体" w:cs="宋体"/>
          <w:bCs/>
          <w:color w:val="auto"/>
          <w:kern w:val="0"/>
          <w:szCs w:val="21"/>
          <w:highlight w:val="none"/>
        </w:rPr>
      </w:pPr>
      <w:r>
        <w:rPr>
          <w:rFonts w:hint="eastAsia" w:ascii="宋体" w:hAnsi="宋体" w:eastAsia="宋体" w:cs="宋体"/>
          <w:color w:val="auto"/>
          <w:kern w:val="0"/>
          <w:szCs w:val="21"/>
          <w:highlight w:val="none"/>
        </w:rPr>
        <w:drawing>
          <wp:anchor distT="0" distB="0" distL="114300" distR="114300" simplePos="0" relativeHeight="251667456" behindDoc="0" locked="0" layoutInCell="1" allowOverlap="1">
            <wp:simplePos x="0" y="0"/>
            <wp:positionH relativeFrom="column">
              <wp:posOffset>255270</wp:posOffset>
            </wp:positionH>
            <wp:positionV relativeFrom="paragraph">
              <wp:posOffset>491490</wp:posOffset>
            </wp:positionV>
            <wp:extent cx="8340725" cy="4003040"/>
            <wp:effectExtent l="0" t="0" r="3175" b="10160"/>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3"/>
                    <a:stretch>
                      <a:fillRect/>
                    </a:stretch>
                  </pic:blipFill>
                  <pic:spPr>
                    <a:xfrm>
                      <a:off x="0" y="0"/>
                      <a:ext cx="8340725" cy="4003040"/>
                    </a:xfrm>
                    <a:prstGeom prst="rect">
                      <a:avLst/>
                    </a:prstGeom>
                    <a:noFill/>
                    <a:ln>
                      <a:noFill/>
                    </a:ln>
                  </pic:spPr>
                </pic:pic>
              </a:graphicData>
            </a:graphic>
          </wp:anchor>
        </w:drawing>
      </w:r>
      <w:r>
        <w:rPr>
          <w:rFonts w:hint="eastAsia" w:ascii="宋体" w:hAnsi="宋体" w:eastAsia="宋体" w:cs="宋体"/>
          <w:color w:val="auto"/>
          <w:highlight w:val="none"/>
        </w:rPr>
        <w:br w:type="page"/>
      </w:r>
      <w:r>
        <w:rPr>
          <w:rFonts w:hint="eastAsia" w:ascii="宋体" w:hAnsi="宋体" w:eastAsia="宋体" w:cs="宋体"/>
          <w:color w:val="auto"/>
          <w:highlight w:val="none"/>
        </w:rPr>
        <w:t>2、</w:t>
      </w:r>
      <w:r>
        <w:rPr>
          <w:rFonts w:hint="eastAsia" w:ascii="宋体" w:hAnsi="宋体" w:eastAsia="宋体" w:cs="宋体"/>
          <w:bCs/>
          <w:color w:val="auto"/>
          <w:kern w:val="0"/>
          <w:szCs w:val="21"/>
          <w:highlight w:val="none"/>
        </w:rPr>
        <w:t>在以下页面中点击“失信被执行人”</w:t>
      </w:r>
    </w:p>
    <w:p w14:paraId="7D9A1AC9">
      <w:pPr>
        <w:ind w:firstLine="480"/>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8881745" cy="5036185"/>
            <wp:effectExtent l="0" t="0" r="8255" b="5715"/>
            <wp:docPr id="1"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4"/>
                    <a:stretch>
                      <a:fillRect/>
                    </a:stretch>
                  </pic:blipFill>
                  <pic:spPr>
                    <a:xfrm>
                      <a:off x="0" y="0"/>
                      <a:ext cx="8881745" cy="5036185"/>
                    </a:xfrm>
                    <a:prstGeom prst="rect">
                      <a:avLst/>
                    </a:prstGeom>
                    <a:noFill/>
                    <a:ln>
                      <a:noFill/>
                    </a:ln>
                  </pic:spPr>
                </pic:pic>
              </a:graphicData>
            </a:graphic>
          </wp:inline>
        </w:drawing>
      </w:r>
    </w:p>
    <w:p w14:paraId="231AC89F">
      <w:pPr>
        <w:ind w:firstLine="480"/>
        <w:rPr>
          <w:rFonts w:hint="eastAsia" w:ascii="宋体" w:hAnsi="宋体" w:eastAsia="宋体" w:cs="宋体"/>
          <w:color w:val="auto"/>
          <w:highlight w:val="none"/>
        </w:rPr>
      </w:pPr>
    </w:p>
    <w:p w14:paraId="40E4AEA6">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6BF10740">
      <w:pPr>
        <w:widowControl/>
        <w:autoSpaceDE w:val="0"/>
        <w:autoSpaceDN w:val="0"/>
        <w:snapToGrid w:val="0"/>
        <w:ind w:firstLine="0" w:firstLineChars="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3、在弹出窗口进入链接网站，在查询窗口输入查询企业名称，将查询结果截图。</w:t>
      </w:r>
    </w:p>
    <w:p w14:paraId="31FEE3AA">
      <w:pPr>
        <w:widowControl w:val="0"/>
        <w:spacing w:line="360" w:lineRule="auto"/>
        <w:ind w:firstLine="560" w:firstLineChars="200"/>
        <w:jc w:val="both"/>
        <w:rPr>
          <w:rFonts w:hint="eastAsia" w:ascii="宋体" w:hAnsi="宋体" w:eastAsia="宋体" w:cs="宋体"/>
          <w:color w:val="auto"/>
          <w:kern w:val="0"/>
          <w:sz w:val="28"/>
          <w:szCs w:val="24"/>
          <w:highlight w:val="none"/>
          <w:lang w:val="en-US" w:eastAsia="zh-CN" w:bidi="ar-SA"/>
        </w:rPr>
      </w:pPr>
      <w:r>
        <w:rPr>
          <w:rFonts w:hint="eastAsia" w:ascii="宋体" w:hAnsi="宋体" w:eastAsia="宋体" w:cs="宋体"/>
          <w:color w:val="auto"/>
          <w:kern w:val="0"/>
          <w:sz w:val="28"/>
          <w:szCs w:val="24"/>
          <w:highlight w:val="none"/>
          <w:lang w:val="en-US" w:eastAsia="zh-CN" w:bidi="ar-SA"/>
        </w:rPr>
        <w:drawing>
          <wp:inline distT="0" distB="0" distL="114300" distR="114300">
            <wp:extent cx="7808595" cy="5104130"/>
            <wp:effectExtent l="0" t="0" r="1905" b="127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5"/>
                    <a:stretch>
                      <a:fillRect/>
                    </a:stretch>
                  </pic:blipFill>
                  <pic:spPr>
                    <a:xfrm>
                      <a:off x="0" y="0"/>
                      <a:ext cx="7808595" cy="5104130"/>
                    </a:xfrm>
                    <a:prstGeom prst="rect">
                      <a:avLst/>
                    </a:prstGeom>
                    <a:noFill/>
                    <a:ln>
                      <a:noFill/>
                    </a:ln>
                  </pic:spPr>
                </pic:pic>
              </a:graphicData>
            </a:graphic>
          </wp:inline>
        </w:drawing>
      </w:r>
    </w:p>
    <w:p w14:paraId="1E47F0D3">
      <w:pPr>
        <w:widowControl w:val="0"/>
        <w:spacing w:line="360" w:lineRule="auto"/>
        <w:ind w:firstLine="560" w:firstLineChars="200"/>
        <w:jc w:val="both"/>
        <w:rPr>
          <w:rFonts w:hint="eastAsia" w:ascii="宋体" w:hAnsi="宋体" w:eastAsia="宋体" w:cs="宋体"/>
          <w:color w:val="auto"/>
          <w:kern w:val="0"/>
          <w:sz w:val="28"/>
          <w:szCs w:val="24"/>
          <w:highlight w:val="none"/>
          <w:lang w:val="en-US" w:eastAsia="zh-CN" w:bidi="ar-SA"/>
        </w:rPr>
      </w:pPr>
    </w:p>
    <w:p w14:paraId="5E14A7A7">
      <w:pPr>
        <w:widowControl w:val="0"/>
        <w:spacing w:line="360" w:lineRule="auto"/>
        <w:ind w:firstLine="560" w:firstLineChars="200"/>
        <w:jc w:val="both"/>
        <w:rPr>
          <w:rFonts w:hint="eastAsia" w:ascii="宋体" w:hAnsi="宋体" w:eastAsia="宋体" w:cs="宋体"/>
          <w:color w:val="auto"/>
          <w:kern w:val="0"/>
          <w:sz w:val="28"/>
          <w:szCs w:val="24"/>
          <w:highlight w:val="none"/>
          <w:lang w:val="en-US" w:eastAsia="zh-CN" w:bidi="ar-SA"/>
        </w:rPr>
      </w:pPr>
      <w:r>
        <w:rPr>
          <w:rFonts w:hint="eastAsia" w:ascii="宋体" w:hAnsi="宋体" w:eastAsia="宋体" w:cs="宋体"/>
          <w:color w:val="auto"/>
          <w:kern w:val="0"/>
          <w:sz w:val="28"/>
          <w:szCs w:val="21"/>
          <w:highlight w:val="none"/>
          <w:lang w:val="en-US" w:eastAsia="zh-CN" w:bidi="ar-SA"/>
        </w:rPr>
        <w:drawing>
          <wp:inline distT="0" distB="0" distL="114300" distR="114300">
            <wp:extent cx="8516620" cy="3591560"/>
            <wp:effectExtent l="0" t="0" r="5080" b="2540"/>
            <wp:docPr id="22" name="图片 2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
                    <pic:cNvPicPr>
                      <a:picLocks noChangeAspect="1"/>
                    </pic:cNvPicPr>
                  </pic:nvPicPr>
                  <pic:blipFill>
                    <a:blip r:embed="rId16"/>
                    <a:stretch>
                      <a:fillRect/>
                    </a:stretch>
                  </pic:blipFill>
                  <pic:spPr>
                    <a:xfrm>
                      <a:off x="0" y="0"/>
                      <a:ext cx="8516620" cy="3591560"/>
                    </a:xfrm>
                    <a:prstGeom prst="rect">
                      <a:avLst/>
                    </a:prstGeom>
                  </pic:spPr>
                </pic:pic>
              </a:graphicData>
            </a:graphic>
          </wp:inline>
        </w:drawing>
      </w:r>
    </w:p>
    <w:p w14:paraId="7B7C0885">
      <w:pPr>
        <w:ind w:firstLine="480"/>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4CFD88CB">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4B237852">
      <w:pPr>
        <w:ind w:right="-1176" w:rightChars="-490" w:firstLine="643"/>
        <w:jc w:val="left"/>
        <w:outlineLvl w:val="2"/>
        <w:rPr>
          <w:rFonts w:hint="eastAsia" w:ascii="宋体" w:hAnsi="宋体" w:eastAsia="宋体" w:cs="宋体"/>
          <w:b/>
          <w:color w:val="auto"/>
          <w:highlight w:val="none"/>
        </w:rPr>
      </w:pPr>
      <w:bookmarkStart w:id="3" w:name="_Toc9085"/>
      <w:bookmarkStart w:id="4" w:name="_Toc31056"/>
      <w:bookmarkStart w:id="5" w:name="_Toc15378"/>
      <w:r>
        <w:rPr>
          <w:rFonts w:hint="eastAsia" w:ascii="宋体" w:hAnsi="宋体" w:eastAsia="宋体" w:cs="宋体"/>
          <w:b/>
          <w:color w:val="auto"/>
          <w:kern w:val="0"/>
          <w:sz w:val="32"/>
          <w:highlight w:val="none"/>
        </w:rPr>
        <w:t>3：中国裁判文书网查询方式</w:t>
      </w:r>
      <w:bookmarkEnd w:id="3"/>
      <w:bookmarkEnd w:id="4"/>
      <w:bookmarkEnd w:id="5"/>
    </w:p>
    <w:p w14:paraId="6DD574F7">
      <w:pPr>
        <w:widowControl w:val="0"/>
        <w:spacing w:line="480" w:lineRule="auto"/>
        <w:ind w:firstLine="0" w:firstLineChars="0"/>
        <w:jc w:val="left"/>
        <w:rPr>
          <w:rFonts w:hint="eastAsia" w:ascii="宋体" w:hAnsi="宋体" w:eastAsia="宋体" w:cs="宋体"/>
          <w:b/>
          <w:color w:val="auto"/>
          <w:kern w:val="0"/>
          <w:sz w:val="24"/>
          <w:szCs w:val="21"/>
          <w:highlight w:val="none"/>
          <w:lang w:val="en-US" w:eastAsia="zh-CN" w:bidi="ar-SA"/>
        </w:rPr>
      </w:pPr>
      <w:r>
        <w:rPr>
          <w:rFonts w:hint="eastAsia" w:ascii="宋体" w:hAnsi="宋体" w:eastAsia="宋体" w:cs="宋体"/>
          <w:b/>
          <w:color w:val="auto"/>
          <w:kern w:val="0"/>
          <w:sz w:val="24"/>
          <w:szCs w:val="21"/>
          <w:highlight w:val="none"/>
          <w:lang w:val="en-US" w:eastAsia="zh-CN" w:bidi="ar-SA"/>
        </w:rPr>
        <w:t>1、供应商查询</w:t>
      </w:r>
    </w:p>
    <w:p w14:paraId="70B8DAB1">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（1）打开“中国裁判文书网”网站（http://wenshu.court.gov.cn/），点击高级检索；</w:t>
      </w:r>
    </w:p>
    <w:p w14:paraId="2DED44C6">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w:t>
      </w:r>
    </w:p>
    <w:p w14:paraId="6C85E1C6">
      <w:pPr>
        <w:ind w:firstLine="480"/>
        <w:rPr>
          <w:rFonts w:hint="eastAsia" w:ascii="宋体" w:hAnsi="宋体" w:eastAsia="宋体" w:cs="宋体"/>
          <w:color w:val="auto"/>
          <w:highlight w:val="none"/>
        </w:rPr>
      </w:pPr>
      <w:r>
        <w:rPr>
          <w:rFonts w:hint="eastAsia" w:ascii="宋体" w:hAnsi="宋体" w:eastAsia="宋体" w:cs="宋体"/>
          <w:color w:val="auto"/>
          <w:highlight w:val="none"/>
        </w:rPr>
        <w:t>（3）在“当事人”处输入供应商全称；</w:t>
      </w:r>
    </w:p>
    <w:p w14:paraId="584FEDDD">
      <w:pPr>
        <w:ind w:firstLine="480"/>
        <w:rPr>
          <w:rFonts w:hint="eastAsia" w:ascii="宋体" w:hAnsi="宋体" w:eastAsia="宋体" w:cs="宋体"/>
          <w:color w:val="auto"/>
          <w:highlight w:val="none"/>
        </w:rPr>
      </w:pPr>
      <w:r>
        <w:rPr>
          <w:rFonts w:hint="eastAsia" w:ascii="宋体" w:hAnsi="宋体" w:eastAsia="宋体" w:cs="宋体"/>
          <w:color w:val="auto"/>
          <w:highlight w:val="none"/>
        </w:rPr>
        <w:t>（4）在裁判日期选择近三年，点击检索；</w:t>
      </w:r>
    </w:p>
    <w:p w14:paraId="57B946E8">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21B852EA">
      <w:pPr>
        <w:widowControl w:val="0"/>
        <w:spacing w:line="480" w:lineRule="auto"/>
        <w:ind w:firstLine="0" w:firstLineChars="0"/>
        <w:jc w:val="left"/>
        <w:rPr>
          <w:rFonts w:hint="eastAsia" w:ascii="宋体" w:hAnsi="宋体" w:eastAsia="宋体" w:cs="宋体"/>
          <w:b/>
          <w:color w:val="auto"/>
          <w:kern w:val="0"/>
          <w:sz w:val="24"/>
          <w:szCs w:val="21"/>
          <w:highlight w:val="none"/>
          <w:lang w:val="en-US" w:eastAsia="zh-CN" w:bidi="ar-SA"/>
        </w:rPr>
      </w:pPr>
      <w:r>
        <w:rPr>
          <w:rFonts w:hint="eastAsia" w:ascii="宋体" w:hAnsi="宋体" w:eastAsia="宋体" w:cs="宋体"/>
          <w:color w:val="auto"/>
          <w:kern w:val="0"/>
          <w:sz w:val="24"/>
          <w:szCs w:val="21"/>
          <w:highlight w:val="none"/>
          <w:lang w:val="en-US" w:eastAsia="zh-CN" w:bidi="ar-SA"/>
        </w:rPr>
        <w:drawing>
          <wp:inline distT="0" distB="0" distL="114300" distR="114300">
            <wp:extent cx="6904355" cy="3270885"/>
            <wp:effectExtent l="0" t="0" r="4445" b="5715"/>
            <wp:docPr id="21" name="图片 21"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截图"/>
                    <pic:cNvPicPr>
                      <a:picLocks noChangeAspect="1"/>
                    </pic:cNvPicPr>
                  </pic:nvPicPr>
                  <pic:blipFill>
                    <a:blip r:embed="rId17"/>
                    <a:stretch>
                      <a:fillRect/>
                    </a:stretch>
                  </pic:blipFill>
                  <pic:spPr>
                    <a:xfrm>
                      <a:off x="0" y="0"/>
                      <a:ext cx="6904355" cy="3270885"/>
                    </a:xfrm>
                    <a:prstGeom prst="rect">
                      <a:avLst/>
                    </a:prstGeom>
                  </pic:spPr>
                </pic:pic>
              </a:graphicData>
            </a:graphic>
          </wp:inline>
        </w:drawing>
      </w:r>
      <w:r>
        <w:rPr>
          <w:rFonts w:hint="eastAsia" w:ascii="宋体" w:hAnsi="宋体" w:eastAsia="宋体" w:cs="宋体"/>
          <w:color w:val="auto"/>
          <w:kern w:val="0"/>
          <w:sz w:val="24"/>
          <w:szCs w:val="21"/>
          <w:highlight w:val="none"/>
          <w:lang w:val="en-US" w:eastAsia="zh-CN" w:bidi="ar-SA"/>
        </w:rPr>
        <w:br w:type="page"/>
      </w:r>
      <w:r>
        <w:rPr>
          <w:rFonts w:hint="eastAsia" w:ascii="宋体" w:hAnsi="宋体" w:eastAsia="宋体" w:cs="宋体"/>
          <w:b/>
          <w:color w:val="auto"/>
          <w:kern w:val="0"/>
          <w:sz w:val="24"/>
          <w:szCs w:val="21"/>
          <w:highlight w:val="none"/>
          <w:lang w:val="en-US" w:eastAsia="zh-CN" w:bidi="ar-SA"/>
        </w:rPr>
        <w:t>2、企业法定代表人查询</w:t>
      </w:r>
    </w:p>
    <w:p w14:paraId="0CE87A5E">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（1）打开“中国裁判文书网”网站（http://wenshu.court.gov.cn/），点击高级检索；</w:t>
      </w:r>
    </w:p>
    <w:p w14:paraId="49FAD91B">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（2）在全文检索中输入“行贿罪”，并选择“全文”，在“当事人”处输入企业法定代表人姓名；</w:t>
      </w:r>
    </w:p>
    <w:p w14:paraId="6312E976">
      <w:pPr>
        <w:ind w:firstLine="480"/>
        <w:rPr>
          <w:rFonts w:hint="eastAsia" w:ascii="宋体" w:hAnsi="宋体" w:eastAsia="宋体" w:cs="宋体"/>
          <w:color w:val="auto"/>
          <w:highlight w:val="none"/>
        </w:rPr>
      </w:pPr>
      <w:r>
        <w:rPr>
          <w:rFonts w:hint="eastAsia" w:ascii="宋体" w:hAnsi="宋体" w:eastAsia="宋体" w:cs="宋体"/>
          <w:color w:val="auto"/>
          <w:highlight w:val="none"/>
        </w:rPr>
        <w:t>（3）在裁判日期选择近三年，点击检索；</w:t>
      </w:r>
    </w:p>
    <w:p w14:paraId="6D5673C4">
      <w:pPr>
        <w:ind w:firstLine="480"/>
        <w:rPr>
          <w:rFonts w:hint="eastAsia" w:ascii="宋体" w:hAnsi="宋体" w:eastAsia="宋体" w:cs="宋体"/>
          <w:color w:val="auto"/>
          <w:highlight w:val="none"/>
        </w:rPr>
      </w:pPr>
      <w:r>
        <w:rPr>
          <w:rFonts w:hint="eastAsia" w:ascii="宋体" w:hAnsi="宋体" w:eastAsia="宋体" w:cs="宋体"/>
          <w:color w:val="auto"/>
          <w:highlight w:val="none"/>
        </w:rPr>
        <w:t>（4）然后点击保存搜索条件；再次点击高级检索，在全文检索中输入供应商全称，并选择“全文”，点击检索；</w:t>
      </w:r>
    </w:p>
    <w:p w14:paraId="6F55018D">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25983B01">
      <w:pPr>
        <w:ind w:firstLine="360"/>
        <w:rPr>
          <w:rFonts w:hint="eastAsia" w:ascii="宋体" w:hAnsi="宋体" w:eastAsia="宋体" w:cs="宋体"/>
          <w:color w:val="auto"/>
          <w:highlight w:val="none"/>
        </w:rPr>
        <w:sectPr>
          <w:pgSz w:w="16838" w:h="11906" w:orient="landscape"/>
          <w:pgMar w:top="1620" w:right="1559" w:bottom="1247" w:left="1247" w:header="851" w:footer="992" w:gutter="0"/>
          <w:pgNumType w:fmt="decimal"/>
          <w:cols w:space="720" w:num="1"/>
          <w:titlePg/>
          <w:docGrid w:type="lines" w:linePitch="312" w:charSpace="0"/>
        </w:sectPr>
      </w:pPr>
      <w:r>
        <w:rPr>
          <w:rFonts w:hint="eastAsia" w:ascii="宋体" w:hAnsi="宋体" w:eastAsia="宋体" w:cs="宋体"/>
          <w:color w:val="auto"/>
          <w:kern w:val="2"/>
          <w:sz w:val="18"/>
          <w:szCs w:val="24"/>
          <w:highlight w:val="none"/>
          <w:lang w:val="en-US" w:eastAsia="zh-CN" w:bidi="ar-SA"/>
        </w:rPr>
        <w:drawing>
          <wp:inline distT="0" distB="0" distL="114300" distR="114300">
            <wp:extent cx="7338060" cy="3609340"/>
            <wp:effectExtent l="0" t="0" r="2540" b="10160"/>
            <wp:docPr id="20" name="图片 8"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descr="图片1_副本"/>
                    <pic:cNvPicPr>
                      <a:picLocks noChangeAspect="1"/>
                    </pic:cNvPicPr>
                  </pic:nvPicPr>
                  <pic:blipFill>
                    <a:blip r:embed="rId18"/>
                    <a:stretch>
                      <a:fillRect/>
                    </a:stretch>
                  </pic:blipFill>
                  <pic:spPr>
                    <a:xfrm>
                      <a:off x="0" y="0"/>
                      <a:ext cx="7338060" cy="3609340"/>
                    </a:xfrm>
                    <a:prstGeom prst="rect">
                      <a:avLst/>
                    </a:prstGeom>
                    <a:noFill/>
                    <a:ln>
                      <a:noFill/>
                    </a:ln>
                  </pic:spPr>
                </pic:pic>
              </a:graphicData>
            </a:graphic>
          </wp:inline>
        </w:drawing>
      </w:r>
    </w:p>
    <w:p w14:paraId="4164E9FB">
      <w:pPr>
        <w:snapToGrid w:val="0"/>
        <w:ind w:firstLine="0" w:firstLineChars="0"/>
        <w:rPr>
          <w:rFonts w:hint="eastAsia" w:ascii="宋体" w:hAnsi="宋体" w:eastAsia="宋体" w:cs="宋体"/>
          <w:b/>
          <w:color w:val="auto"/>
          <w:highlight w:val="none"/>
          <w:lang w:val="en-US" w:eastAsia="zh-CN"/>
        </w:rPr>
      </w:pPr>
      <w:r>
        <w:rPr>
          <w:rFonts w:hint="eastAsia" w:ascii="宋体" w:hAnsi="宋体" w:eastAsia="宋体" w:cs="宋体"/>
          <w:b/>
          <w:color w:val="auto"/>
          <w:highlight w:val="none"/>
        </w:rPr>
        <w:t>附件</w:t>
      </w:r>
      <w:r>
        <w:rPr>
          <w:rFonts w:hint="eastAsia" w:ascii="宋体" w:hAnsi="宋体" w:eastAsia="宋体" w:cs="宋体"/>
          <w:b/>
          <w:color w:val="auto"/>
          <w:highlight w:val="none"/>
          <w:lang w:val="en-US" w:eastAsia="zh-CN"/>
        </w:rPr>
        <w:t>4</w:t>
      </w:r>
      <w:r>
        <w:rPr>
          <w:rFonts w:hint="eastAsia" w:ascii="宋体" w:hAnsi="宋体" w:eastAsia="宋体" w:cs="宋体"/>
          <w:b/>
          <w:color w:val="auto"/>
          <w:highlight w:val="none"/>
        </w:rPr>
        <w:t>：</w:t>
      </w:r>
      <w:r>
        <w:rPr>
          <w:rFonts w:hint="eastAsia" w:ascii="宋体" w:hAnsi="宋体" w:eastAsia="宋体" w:cs="宋体"/>
          <w:b/>
          <w:color w:val="auto"/>
          <w:highlight w:val="none"/>
          <w:lang w:val="en-US" w:eastAsia="zh-CN"/>
        </w:rPr>
        <w:t>采购明细表</w:t>
      </w:r>
    </w:p>
    <w:p w14:paraId="580987ED">
      <w:pPr>
        <w:rPr>
          <w:rFonts w:hint="eastAsia" w:ascii="宋体" w:hAnsi="宋体" w:eastAsia="宋体" w:cs="宋体"/>
        </w:rPr>
      </w:pPr>
    </w:p>
    <w:tbl>
      <w:tblPr>
        <w:tblStyle w:val="9"/>
        <w:tblW w:w="4927" w:type="pct"/>
        <w:tblInd w:w="0" w:type="dxa"/>
        <w:tblLayout w:type="autofit"/>
        <w:tblCellMar>
          <w:top w:w="0" w:type="dxa"/>
          <w:left w:w="108" w:type="dxa"/>
          <w:bottom w:w="0" w:type="dxa"/>
          <w:right w:w="108" w:type="dxa"/>
        </w:tblCellMar>
      </w:tblPr>
      <w:tblGrid>
        <w:gridCol w:w="457"/>
        <w:gridCol w:w="771"/>
        <w:gridCol w:w="636"/>
        <w:gridCol w:w="2947"/>
        <w:gridCol w:w="3986"/>
        <w:gridCol w:w="1020"/>
      </w:tblGrid>
      <w:tr w14:paraId="40111318">
        <w:tblPrEx>
          <w:tblCellMar>
            <w:top w:w="0" w:type="dxa"/>
            <w:left w:w="108" w:type="dxa"/>
            <w:bottom w:w="0" w:type="dxa"/>
            <w:right w:w="108" w:type="dxa"/>
          </w:tblCellMar>
        </w:tblPrEx>
        <w:trPr>
          <w:trHeight w:val="600" w:hRule="atLeast"/>
        </w:trPr>
        <w:tc>
          <w:tcPr>
            <w:tcW w:w="209" w:type="pct"/>
            <w:tcBorders>
              <w:top w:val="single" w:color="000000" w:sz="4" w:space="0"/>
              <w:left w:val="single" w:color="000000" w:sz="4" w:space="0"/>
              <w:bottom w:val="single" w:color="000000" w:sz="4" w:space="0"/>
              <w:right w:val="single" w:color="000000" w:sz="4" w:space="0"/>
            </w:tcBorders>
            <w:noWrap w:val="0"/>
            <w:vAlign w:val="center"/>
          </w:tcPr>
          <w:p w14:paraId="07CA35E2">
            <w:pPr>
              <w:widowControl/>
              <w:spacing w:line="240" w:lineRule="auto"/>
              <w:ind w:firstLine="0" w:firstLineChars="0"/>
              <w:jc w:val="center"/>
              <w:textAlignment w:val="center"/>
              <w:rPr>
                <w:rFonts w:hint="eastAsia" w:ascii="宋体" w:hAnsi="宋体" w:eastAsia="宋体" w:cs="宋体"/>
                <w:b/>
                <w:bCs/>
                <w:color w:val="000000"/>
                <w:sz w:val="24"/>
                <w:highlight w:val="none"/>
              </w:rPr>
            </w:pPr>
            <w:r>
              <w:rPr>
                <w:rFonts w:hint="eastAsia" w:ascii="宋体" w:hAnsi="宋体" w:eastAsia="宋体" w:cs="宋体"/>
                <w:b/>
                <w:bCs/>
                <w:color w:val="000000"/>
                <w:kern w:val="0"/>
                <w:sz w:val="24"/>
                <w:highlight w:val="none"/>
                <w:lang w:bidi="ar"/>
              </w:rPr>
              <w:t>标段号</w:t>
            </w:r>
          </w:p>
        </w:tc>
        <w:tc>
          <w:tcPr>
            <w:tcW w:w="407" w:type="pct"/>
            <w:tcBorders>
              <w:top w:val="single" w:color="000000" w:sz="4" w:space="0"/>
              <w:left w:val="single" w:color="000000" w:sz="4" w:space="0"/>
              <w:bottom w:val="single" w:color="000000" w:sz="4" w:space="0"/>
              <w:right w:val="single" w:color="000000" w:sz="4" w:space="0"/>
            </w:tcBorders>
            <w:noWrap w:val="0"/>
            <w:vAlign w:val="center"/>
          </w:tcPr>
          <w:p w14:paraId="62CD3CB0">
            <w:pPr>
              <w:widowControl/>
              <w:spacing w:line="240" w:lineRule="auto"/>
              <w:ind w:firstLine="0" w:firstLineChars="0"/>
              <w:jc w:val="center"/>
              <w:textAlignment w:val="center"/>
              <w:rPr>
                <w:rFonts w:hint="eastAsia" w:ascii="宋体" w:hAnsi="宋体" w:eastAsia="宋体" w:cs="宋体"/>
                <w:b/>
                <w:bCs/>
                <w:color w:val="000000"/>
                <w:sz w:val="24"/>
                <w:highlight w:val="none"/>
              </w:rPr>
            </w:pPr>
            <w:r>
              <w:rPr>
                <w:rFonts w:hint="eastAsia" w:ascii="宋体" w:hAnsi="宋体" w:eastAsia="宋体" w:cs="宋体"/>
                <w:b/>
                <w:bCs/>
                <w:color w:val="000000"/>
                <w:kern w:val="0"/>
                <w:sz w:val="24"/>
                <w:highlight w:val="none"/>
                <w:lang w:bidi="ar"/>
              </w:rPr>
              <w:t>标段名称</w:t>
            </w:r>
          </w:p>
        </w:tc>
        <w:tc>
          <w:tcPr>
            <w:tcW w:w="292" w:type="pct"/>
            <w:tcBorders>
              <w:top w:val="single" w:color="000000" w:sz="4" w:space="0"/>
              <w:left w:val="single" w:color="000000" w:sz="4" w:space="0"/>
              <w:bottom w:val="single" w:color="000000" w:sz="4" w:space="0"/>
              <w:right w:val="single" w:color="000000" w:sz="4" w:space="0"/>
            </w:tcBorders>
            <w:noWrap w:val="0"/>
            <w:vAlign w:val="center"/>
          </w:tcPr>
          <w:p w14:paraId="3FF238A8">
            <w:pPr>
              <w:widowControl/>
              <w:spacing w:line="240" w:lineRule="auto"/>
              <w:ind w:firstLine="0" w:firstLineChars="0"/>
              <w:jc w:val="center"/>
              <w:textAlignment w:val="center"/>
              <w:rPr>
                <w:rFonts w:hint="eastAsia" w:ascii="宋体" w:hAnsi="宋体" w:eastAsia="宋体" w:cs="宋体"/>
                <w:b/>
                <w:bCs/>
                <w:color w:val="000000"/>
                <w:sz w:val="24"/>
                <w:highlight w:val="none"/>
              </w:rPr>
            </w:pPr>
            <w:r>
              <w:rPr>
                <w:rFonts w:hint="eastAsia" w:ascii="宋体" w:hAnsi="宋体" w:eastAsia="宋体" w:cs="宋体"/>
                <w:b/>
                <w:bCs/>
                <w:color w:val="000000"/>
                <w:kern w:val="0"/>
                <w:sz w:val="24"/>
                <w:highlight w:val="none"/>
                <w:lang w:bidi="ar"/>
              </w:rPr>
              <w:t>入围/数量</w:t>
            </w:r>
          </w:p>
        </w:tc>
        <w:tc>
          <w:tcPr>
            <w:tcW w:w="1514" w:type="pct"/>
            <w:tcBorders>
              <w:top w:val="single" w:color="000000" w:sz="4" w:space="0"/>
              <w:left w:val="single" w:color="000000" w:sz="4" w:space="0"/>
              <w:bottom w:val="single" w:color="000000" w:sz="4" w:space="0"/>
              <w:right w:val="single" w:color="000000" w:sz="4" w:space="0"/>
            </w:tcBorders>
            <w:noWrap w:val="0"/>
            <w:vAlign w:val="center"/>
          </w:tcPr>
          <w:p w14:paraId="106321F8">
            <w:pPr>
              <w:widowControl/>
              <w:spacing w:line="240" w:lineRule="auto"/>
              <w:ind w:firstLine="0" w:firstLineChars="0"/>
              <w:jc w:val="center"/>
              <w:textAlignment w:val="center"/>
              <w:rPr>
                <w:rFonts w:hint="eastAsia" w:ascii="宋体" w:hAnsi="宋体" w:eastAsia="宋体" w:cs="宋体"/>
                <w:b/>
                <w:bCs/>
                <w:color w:val="000000"/>
                <w:sz w:val="24"/>
                <w:highlight w:val="none"/>
              </w:rPr>
            </w:pPr>
            <w:r>
              <w:rPr>
                <w:rFonts w:hint="eastAsia" w:ascii="宋体" w:hAnsi="宋体" w:eastAsia="宋体" w:cs="宋体"/>
                <w:b/>
                <w:bCs/>
                <w:color w:val="000000"/>
                <w:kern w:val="0"/>
                <w:sz w:val="24"/>
                <w:highlight w:val="none"/>
                <w:lang w:bidi="ar"/>
              </w:rPr>
              <w:t>暂定服务项目名称</w:t>
            </w:r>
          </w:p>
        </w:tc>
        <w:tc>
          <w:tcPr>
            <w:tcW w:w="2043" w:type="pct"/>
            <w:tcBorders>
              <w:top w:val="single" w:color="000000" w:sz="4" w:space="0"/>
              <w:left w:val="single" w:color="000000" w:sz="4" w:space="0"/>
              <w:bottom w:val="single" w:color="000000" w:sz="4" w:space="0"/>
              <w:right w:val="single" w:color="000000" w:sz="4" w:space="0"/>
            </w:tcBorders>
            <w:noWrap w:val="0"/>
            <w:vAlign w:val="center"/>
          </w:tcPr>
          <w:p w14:paraId="690D62FD">
            <w:pPr>
              <w:widowControl/>
              <w:spacing w:line="240" w:lineRule="auto"/>
              <w:ind w:firstLine="0" w:firstLineChars="0"/>
              <w:jc w:val="center"/>
              <w:textAlignment w:val="center"/>
              <w:rPr>
                <w:rFonts w:hint="default" w:ascii="宋体" w:hAnsi="宋体" w:eastAsia="宋体" w:cs="宋体"/>
                <w:b/>
                <w:bCs/>
                <w:color w:val="000000"/>
                <w:kern w:val="0"/>
                <w:sz w:val="24"/>
                <w:highlight w:val="none"/>
                <w:lang w:val="en-US" w:eastAsia="zh-CN" w:bidi="ar"/>
              </w:rPr>
            </w:pPr>
            <w:r>
              <w:rPr>
                <w:rFonts w:hint="eastAsia" w:ascii="宋体" w:hAnsi="宋体" w:eastAsia="宋体" w:cs="宋体"/>
                <w:b/>
                <w:bCs/>
                <w:color w:val="000000"/>
                <w:kern w:val="0"/>
                <w:sz w:val="24"/>
                <w:highlight w:val="none"/>
                <w:lang w:bidi="ar"/>
              </w:rPr>
              <w:t>暂定</w:t>
            </w:r>
            <w:r>
              <w:rPr>
                <w:rFonts w:hint="eastAsia" w:ascii="宋体" w:hAnsi="宋体" w:eastAsia="宋体" w:cs="宋体"/>
                <w:b/>
                <w:bCs/>
                <w:color w:val="000000"/>
                <w:kern w:val="0"/>
                <w:sz w:val="24"/>
                <w:highlight w:val="none"/>
                <w:lang w:val="en-US" w:eastAsia="zh-CN" w:bidi="ar"/>
              </w:rPr>
              <w:t>创优奖项</w:t>
            </w:r>
          </w:p>
        </w:tc>
        <w:tc>
          <w:tcPr>
            <w:tcW w:w="533" w:type="pct"/>
            <w:tcBorders>
              <w:top w:val="single" w:color="000000" w:sz="4" w:space="0"/>
              <w:left w:val="single" w:color="000000" w:sz="4" w:space="0"/>
              <w:bottom w:val="single" w:color="000000" w:sz="4" w:space="0"/>
              <w:right w:val="single" w:color="000000" w:sz="4" w:space="0"/>
            </w:tcBorders>
            <w:noWrap w:val="0"/>
            <w:vAlign w:val="center"/>
          </w:tcPr>
          <w:p w14:paraId="0AA5B9A3">
            <w:pPr>
              <w:widowControl/>
              <w:spacing w:line="240" w:lineRule="auto"/>
              <w:ind w:firstLine="0" w:firstLineChars="0"/>
              <w:jc w:val="center"/>
              <w:textAlignment w:val="center"/>
              <w:rPr>
                <w:rFonts w:hint="eastAsia" w:ascii="宋体" w:hAnsi="宋体" w:eastAsia="宋体" w:cs="宋体"/>
                <w:b/>
                <w:bCs/>
                <w:color w:val="000000"/>
                <w:sz w:val="24"/>
                <w:highlight w:val="yellow"/>
              </w:rPr>
            </w:pPr>
            <w:r>
              <w:rPr>
                <w:rFonts w:hint="eastAsia" w:ascii="宋体" w:hAnsi="宋体" w:eastAsia="宋体" w:cs="宋体"/>
                <w:b/>
                <w:bCs/>
                <w:color w:val="000000"/>
                <w:kern w:val="0"/>
                <w:sz w:val="24"/>
                <w:highlight w:val="none"/>
                <w:lang w:bidi="ar"/>
              </w:rPr>
              <w:t>备注</w:t>
            </w:r>
          </w:p>
        </w:tc>
      </w:tr>
      <w:tr w14:paraId="52359D91">
        <w:tblPrEx>
          <w:tblCellMar>
            <w:top w:w="0" w:type="dxa"/>
            <w:left w:w="108" w:type="dxa"/>
            <w:bottom w:w="0" w:type="dxa"/>
            <w:right w:w="108" w:type="dxa"/>
          </w:tblCellMar>
        </w:tblPrEx>
        <w:trPr>
          <w:trHeight w:val="620" w:hRule="atLeast"/>
        </w:trPr>
        <w:tc>
          <w:tcPr>
            <w:tcW w:w="209" w:type="pct"/>
            <w:vMerge w:val="restart"/>
            <w:tcBorders>
              <w:top w:val="single" w:color="000000" w:sz="4" w:space="0"/>
              <w:left w:val="single" w:color="000000" w:sz="4" w:space="0"/>
              <w:bottom w:val="single" w:color="000000" w:sz="4" w:space="0"/>
              <w:right w:val="single" w:color="000000" w:sz="4" w:space="0"/>
            </w:tcBorders>
            <w:noWrap/>
            <w:vAlign w:val="center"/>
          </w:tcPr>
          <w:p w14:paraId="3B34C7AD">
            <w:pPr>
              <w:widowControl/>
              <w:spacing w:line="240" w:lineRule="auto"/>
              <w:ind w:firstLine="0" w:firstLineChars="0"/>
              <w:jc w:val="center"/>
              <w:textAlignment w:val="center"/>
              <w:rPr>
                <w:rFonts w:hint="eastAsia" w:ascii="宋体" w:hAnsi="宋体" w:eastAsia="宋体" w:cs="宋体"/>
                <w:color w:val="000000"/>
                <w:sz w:val="24"/>
                <w:highlight w:val="none"/>
              </w:rPr>
            </w:pPr>
            <w:r>
              <w:rPr>
                <w:rFonts w:hint="eastAsia" w:ascii="宋体" w:hAnsi="宋体" w:eastAsia="宋体" w:cs="宋体"/>
                <w:color w:val="000000"/>
                <w:kern w:val="0"/>
                <w:sz w:val="24"/>
                <w:highlight w:val="none"/>
                <w:lang w:bidi="ar"/>
              </w:rPr>
              <w:t>1</w:t>
            </w:r>
          </w:p>
        </w:tc>
        <w:tc>
          <w:tcPr>
            <w:tcW w:w="407" w:type="pct"/>
            <w:vMerge w:val="restart"/>
            <w:tcBorders>
              <w:top w:val="single" w:color="000000" w:sz="4" w:space="0"/>
              <w:left w:val="single" w:color="000000" w:sz="4" w:space="0"/>
              <w:bottom w:val="single" w:color="000000" w:sz="4" w:space="0"/>
              <w:right w:val="single" w:color="000000" w:sz="4" w:space="0"/>
            </w:tcBorders>
            <w:noWrap w:val="0"/>
            <w:vAlign w:val="center"/>
          </w:tcPr>
          <w:p w14:paraId="3AD86C88">
            <w:pPr>
              <w:widowControl/>
              <w:spacing w:line="240" w:lineRule="auto"/>
              <w:ind w:firstLine="0" w:firstLineChars="0"/>
              <w:jc w:val="center"/>
              <w:textAlignment w:val="center"/>
              <w:rPr>
                <w:rFonts w:hint="eastAsia" w:ascii="宋体" w:hAnsi="宋体" w:eastAsia="宋体" w:cs="宋体"/>
                <w:color w:val="000000"/>
                <w:sz w:val="24"/>
                <w:highlight w:val="none"/>
                <w:lang w:eastAsia="zh-CN"/>
              </w:rPr>
            </w:pPr>
            <w:r>
              <w:rPr>
                <w:rFonts w:hint="eastAsia" w:ascii="宋体" w:hAnsi="宋体" w:eastAsia="宋体" w:cs="宋体"/>
                <w:color w:val="000000"/>
                <w:sz w:val="24"/>
                <w:highlight w:val="none"/>
                <w:lang w:eastAsia="zh-CN"/>
              </w:rPr>
              <w:t>2025年电网基建工程创优咨询服务</w:t>
            </w:r>
          </w:p>
        </w:tc>
        <w:tc>
          <w:tcPr>
            <w:tcW w:w="292" w:type="pct"/>
            <w:vMerge w:val="restart"/>
            <w:tcBorders>
              <w:top w:val="single" w:color="000000" w:sz="4" w:space="0"/>
              <w:left w:val="single" w:color="000000" w:sz="4" w:space="0"/>
              <w:bottom w:val="single" w:color="000000" w:sz="4" w:space="0"/>
              <w:right w:val="single" w:color="000000" w:sz="4" w:space="0"/>
            </w:tcBorders>
            <w:noWrap/>
            <w:vAlign w:val="center"/>
          </w:tcPr>
          <w:p w14:paraId="3999A505">
            <w:pPr>
              <w:widowControl/>
              <w:spacing w:line="240" w:lineRule="auto"/>
              <w:ind w:firstLine="0" w:firstLineChars="0"/>
              <w:jc w:val="center"/>
              <w:textAlignment w:val="center"/>
              <w:rPr>
                <w:rFonts w:hint="eastAsia" w:ascii="宋体" w:hAnsi="宋体" w:eastAsia="宋体" w:cs="宋体"/>
                <w:color w:val="000000"/>
                <w:sz w:val="24"/>
                <w:highlight w:val="none"/>
              </w:rPr>
            </w:pPr>
            <w:r>
              <w:rPr>
                <w:rFonts w:hint="eastAsia" w:ascii="宋体" w:hAnsi="宋体" w:eastAsia="宋体" w:cs="宋体"/>
                <w:color w:val="000000"/>
                <w:kern w:val="0"/>
                <w:sz w:val="24"/>
                <w:highlight w:val="none"/>
                <w:lang w:val="en-US" w:eastAsia="zh-CN" w:bidi="ar"/>
              </w:rPr>
              <w:t>2</w:t>
            </w:r>
            <w:r>
              <w:rPr>
                <w:rFonts w:hint="eastAsia" w:ascii="宋体" w:hAnsi="宋体" w:eastAsia="宋体" w:cs="宋体"/>
                <w:color w:val="000000"/>
                <w:kern w:val="0"/>
                <w:sz w:val="24"/>
                <w:highlight w:val="none"/>
                <w:lang w:bidi="ar"/>
              </w:rPr>
              <w:t>家</w:t>
            </w:r>
          </w:p>
        </w:tc>
        <w:tc>
          <w:tcPr>
            <w:tcW w:w="4253" w:type="dxa"/>
            <w:tcBorders>
              <w:top w:val="single" w:color="000000" w:sz="4" w:space="0"/>
              <w:left w:val="single" w:color="000000" w:sz="4" w:space="0"/>
              <w:bottom w:val="single" w:color="000000" w:sz="4" w:space="0"/>
              <w:right w:val="single" w:color="000000" w:sz="4" w:space="0"/>
            </w:tcBorders>
            <w:noWrap w:val="0"/>
            <w:vAlign w:val="center"/>
          </w:tcPr>
          <w:p w14:paraId="1917A7FC">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乌兰察布丰镇市南井220千伏输变电工程</w:t>
            </w:r>
          </w:p>
        </w:tc>
        <w:tc>
          <w:tcPr>
            <w:tcW w:w="2043" w:type="pct"/>
            <w:tcBorders>
              <w:top w:val="single" w:color="000000" w:sz="4" w:space="0"/>
              <w:left w:val="single" w:color="000000" w:sz="4" w:space="0"/>
              <w:bottom w:val="single" w:color="000000" w:sz="4" w:space="0"/>
              <w:right w:val="single" w:color="000000" w:sz="4" w:space="0"/>
            </w:tcBorders>
            <w:noWrap w:val="0"/>
            <w:vAlign w:val="center"/>
          </w:tcPr>
          <w:p w14:paraId="5D1E2AD7">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内蒙古安装工程优质奖（内蒙古安装之星）、中国安装工程优质奖（中国安装之星）</w:t>
            </w:r>
          </w:p>
        </w:tc>
        <w:tc>
          <w:tcPr>
            <w:tcW w:w="533" w:type="pct"/>
            <w:vMerge w:val="restart"/>
            <w:tcBorders>
              <w:top w:val="single" w:color="000000" w:sz="4" w:space="0"/>
              <w:left w:val="single" w:color="000000" w:sz="4" w:space="0"/>
              <w:bottom w:val="single" w:color="000000" w:sz="4" w:space="0"/>
              <w:right w:val="single" w:color="000000" w:sz="4" w:space="0"/>
            </w:tcBorders>
            <w:noWrap w:val="0"/>
            <w:vAlign w:val="center"/>
          </w:tcPr>
          <w:p w14:paraId="2E45C0FF">
            <w:pPr>
              <w:widowControl/>
              <w:spacing w:line="240" w:lineRule="auto"/>
              <w:ind w:firstLine="0" w:firstLineChars="0"/>
              <w:jc w:val="center"/>
              <w:textAlignment w:val="center"/>
              <w:rPr>
                <w:rFonts w:hint="eastAsia" w:ascii="宋体" w:hAnsi="宋体" w:eastAsia="宋体" w:cs="宋体"/>
                <w:color w:val="000000"/>
                <w:sz w:val="24"/>
                <w:highlight w:val="yellow"/>
              </w:rPr>
            </w:pPr>
            <w:r>
              <w:rPr>
                <w:rFonts w:hint="eastAsia" w:ascii="宋体" w:hAnsi="宋体" w:eastAsia="宋体" w:cs="宋体"/>
                <w:color w:val="000000"/>
                <w:sz w:val="24"/>
                <w:highlight w:val="none"/>
              </w:rPr>
              <w:t>清单内项目数量为暂估数量，具体项目数以框架年度内下达投资项目为准</w:t>
            </w:r>
          </w:p>
        </w:tc>
      </w:tr>
      <w:tr w14:paraId="5D0700A1">
        <w:tblPrEx>
          <w:tblCellMar>
            <w:top w:w="0" w:type="dxa"/>
            <w:left w:w="108" w:type="dxa"/>
            <w:bottom w:w="0" w:type="dxa"/>
            <w:right w:w="108" w:type="dxa"/>
          </w:tblCellMar>
        </w:tblPrEx>
        <w:trPr>
          <w:trHeight w:val="400" w:hRule="atLeast"/>
        </w:trPr>
        <w:tc>
          <w:tcPr>
            <w:tcW w:w="209" w:type="pct"/>
            <w:vMerge w:val="continue"/>
            <w:tcBorders>
              <w:top w:val="single" w:color="000000" w:sz="4" w:space="0"/>
              <w:left w:val="single" w:color="000000" w:sz="4" w:space="0"/>
              <w:bottom w:val="single" w:color="000000" w:sz="4" w:space="0"/>
              <w:right w:val="single" w:color="000000" w:sz="4" w:space="0"/>
            </w:tcBorders>
            <w:noWrap/>
            <w:vAlign w:val="center"/>
          </w:tcPr>
          <w:p w14:paraId="3D44D8A3">
            <w:pPr>
              <w:spacing w:line="240" w:lineRule="auto"/>
              <w:ind w:firstLine="0" w:firstLineChars="0"/>
              <w:jc w:val="center"/>
              <w:rPr>
                <w:rFonts w:hint="eastAsia" w:ascii="宋体" w:hAnsi="宋体" w:eastAsia="宋体" w:cs="宋体"/>
                <w:color w:val="000000"/>
                <w:sz w:val="24"/>
                <w:highlight w:val="none"/>
              </w:rPr>
            </w:pPr>
          </w:p>
        </w:tc>
        <w:tc>
          <w:tcPr>
            <w:tcW w:w="407" w:type="pct"/>
            <w:vMerge w:val="continue"/>
            <w:tcBorders>
              <w:top w:val="single" w:color="000000" w:sz="4" w:space="0"/>
              <w:left w:val="single" w:color="000000" w:sz="4" w:space="0"/>
              <w:bottom w:val="single" w:color="000000" w:sz="4" w:space="0"/>
              <w:right w:val="single" w:color="000000" w:sz="4" w:space="0"/>
            </w:tcBorders>
            <w:noWrap w:val="0"/>
            <w:vAlign w:val="center"/>
          </w:tcPr>
          <w:p w14:paraId="7090C28B">
            <w:pPr>
              <w:spacing w:line="240" w:lineRule="auto"/>
              <w:ind w:firstLine="0" w:firstLineChars="0"/>
              <w:jc w:val="center"/>
              <w:rPr>
                <w:rFonts w:hint="eastAsia" w:ascii="宋体" w:hAnsi="宋体" w:eastAsia="宋体" w:cs="宋体"/>
                <w:color w:val="000000"/>
                <w:sz w:val="24"/>
                <w:highlight w:val="none"/>
              </w:rPr>
            </w:pPr>
          </w:p>
        </w:tc>
        <w:tc>
          <w:tcPr>
            <w:tcW w:w="292" w:type="pct"/>
            <w:vMerge w:val="continue"/>
            <w:tcBorders>
              <w:top w:val="single" w:color="000000" w:sz="4" w:space="0"/>
              <w:left w:val="single" w:color="000000" w:sz="4" w:space="0"/>
              <w:bottom w:val="single" w:color="000000" w:sz="4" w:space="0"/>
              <w:right w:val="single" w:color="000000" w:sz="4" w:space="0"/>
            </w:tcBorders>
            <w:noWrap/>
            <w:vAlign w:val="center"/>
          </w:tcPr>
          <w:p w14:paraId="004C63CA">
            <w:pPr>
              <w:spacing w:line="240" w:lineRule="auto"/>
              <w:ind w:firstLine="0" w:firstLineChars="0"/>
              <w:jc w:val="center"/>
              <w:rPr>
                <w:rFonts w:hint="eastAsia" w:ascii="宋体" w:hAnsi="宋体" w:eastAsia="宋体" w:cs="宋体"/>
                <w:color w:val="000000"/>
                <w:sz w:val="24"/>
                <w:highlight w:val="none"/>
              </w:rPr>
            </w:pPr>
          </w:p>
        </w:tc>
        <w:tc>
          <w:tcPr>
            <w:tcW w:w="4253" w:type="dxa"/>
            <w:tcBorders>
              <w:top w:val="single" w:color="000000" w:sz="4" w:space="0"/>
              <w:left w:val="single" w:color="000000" w:sz="4" w:space="0"/>
              <w:bottom w:val="single" w:color="000000" w:sz="4" w:space="0"/>
              <w:right w:val="single" w:color="000000" w:sz="4" w:space="0"/>
            </w:tcBorders>
            <w:noWrap w:val="0"/>
            <w:vAlign w:val="center"/>
          </w:tcPr>
          <w:p w14:paraId="2679AB04">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乌兰察布丰镇市崇正220千伏输变电工程</w:t>
            </w:r>
          </w:p>
        </w:tc>
        <w:tc>
          <w:tcPr>
            <w:tcW w:w="2043" w:type="pct"/>
            <w:tcBorders>
              <w:top w:val="single" w:color="000000" w:sz="4" w:space="0"/>
              <w:left w:val="single" w:color="000000" w:sz="4" w:space="0"/>
              <w:bottom w:val="single" w:color="000000" w:sz="4" w:space="0"/>
              <w:right w:val="single" w:color="000000" w:sz="4" w:space="0"/>
            </w:tcBorders>
            <w:noWrap w:val="0"/>
            <w:vAlign w:val="center"/>
          </w:tcPr>
          <w:p w14:paraId="79B10605">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内蒙古安装工程优质奖（内蒙古安装之星）、中国安装工程优质奖（中国安装之星）</w:t>
            </w:r>
          </w:p>
        </w:tc>
        <w:tc>
          <w:tcPr>
            <w:tcW w:w="533" w:type="pct"/>
            <w:vMerge w:val="continue"/>
            <w:tcBorders>
              <w:top w:val="single" w:color="000000" w:sz="4" w:space="0"/>
              <w:left w:val="single" w:color="000000" w:sz="4" w:space="0"/>
              <w:bottom w:val="single" w:color="000000" w:sz="4" w:space="0"/>
              <w:right w:val="single" w:color="000000" w:sz="4" w:space="0"/>
            </w:tcBorders>
            <w:noWrap w:val="0"/>
            <w:vAlign w:val="center"/>
          </w:tcPr>
          <w:p w14:paraId="0CE90960">
            <w:pPr>
              <w:spacing w:line="240" w:lineRule="auto"/>
              <w:ind w:firstLine="0" w:firstLineChars="0"/>
              <w:jc w:val="left"/>
              <w:rPr>
                <w:rFonts w:hint="eastAsia" w:ascii="宋体" w:hAnsi="宋体" w:eastAsia="宋体" w:cs="宋体"/>
                <w:color w:val="000000"/>
                <w:sz w:val="24"/>
                <w:highlight w:val="yellow"/>
              </w:rPr>
            </w:pPr>
          </w:p>
        </w:tc>
      </w:tr>
      <w:tr w14:paraId="6FD74AF9">
        <w:tblPrEx>
          <w:tblCellMar>
            <w:top w:w="0" w:type="dxa"/>
            <w:left w:w="108" w:type="dxa"/>
            <w:bottom w:w="0" w:type="dxa"/>
            <w:right w:w="108" w:type="dxa"/>
          </w:tblCellMar>
        </w:tblPrEx>
        <w:trPr>
          <w:trHeight w:val="400" w:hRule="atLeast"/>
        </w:trPr>
        <w:tc>
          <w:tcPr>
            <w:tcW w:w="209" w:type="pct"/>
            <w:vMerge w:val="continue"/>
            <w:tcBorders>
              <w:top w:val="single" w:color="000000" w:sz="4" w:space="0"/>
              <w:left w:val="single" w:color="000000" w:sz="4" w:space="0"/>
              <w:bottom w:val="single" w:color="000000" w:sz="4" w:space="0"/>
              <w:right w:val="single" w:color="000000" w:sz="4" w:space="0"/>
            </w:tcBorders>
            <w:noWrap/>
            <w:vAlign w:val="center"/>
          </w:tcPr>
          <w:p w14:paraId="65EF0AAB">
            <w:pPr>
              <w:spacing w:line="240" w:lineRule="auto"/>
              <w:ind w:firstLine="0" w:firstLineChars="0"/>
              <w:jc w:val="center"/>
              <w:rPr>
                <w:rFonts w:hint="eastAsia" w:ascii="宋体" w:hAnsi="宋体" w:eastAsia="宋体" w:cs="宋体"/>
                <w:color w:val="000000"/>
                <w:sz w:val="24"/>
                <w:highlight w:val="none"/>
              </w:rPr>
            </w:pPr>
          </w:p>
        </w:tc>
        <w:tc>
          <w:tcPr>
            <w:tcW w:w="407" w:type="pct"/>
            <w:vMerge w:val="continue"/>
            <w:tcBorders>
              <w:top w:val="single" w:color="000000" w:sz="4" w:space="0"/>
              <w:left w:val="single" w:color="000000" w:sz="4" w:space="0"/>
              <w:bottom w:val="single" w:color="000000" w:sz="4" w:space="0"/>
              <w:right w:val="single" w:color="000000" w:sz="4" w:space="0"/>
            </w:tcBorders>
            <w:noWrap w:val="0"/>
            <w:vAlign w:val="center"/>
          </w:tcPr>
          <w:p w14:paraId="2B4ED76B">
            <w:pPr>
              <w:spacing w:line="240" w:lineRule="auto"/>
              <w:ind w:firstLine="0" w:firstLineChars="0"/>
              <w:jc w:val="center"/>
              <w:rPr>
                <w:rFonts w:hint="eastAsia" w:ascii="宋体" w:hAnsi="宋体" w:eastAsia="宋体" w:cs="宋体"/>
                <w:color w:val="000000"/>
                <w:sz w:val="24"/>
                <w:highlight w:val="none"/>
              </w:rPr>
            </w:pPr>
          </w:p>
        </w:tc>
        <w:tc>
          <w:tcPr>
            <w:tcW w:w="292" w:type="pct"/>
            <w:vMerge w:val="continue"/>
            <w:tcBorders>
              <w:top w:val="single" w:color="000000" w:sz="4" w:space="0"/>
              <w:left w:val="single" w:color="000000" w:sz="4" w:space="0"/>
              <w:bottom w:val="single" w:color="000000" w:sz="4" w:space="0"/>
              <w:right w:val="single" w:color="000000" w:sz="4" w:space="0"/>
            </w:tcBorders>
            <w:noWrap/>
            <w:vAlign w:val="center"/>
          </w:tcPr>
          <w:p w14:paraId="3B54DC1D">
            <w:pPr>
              <w:spacing w:line="240" w:lineRule="auto"/>
              <w:ind w:firstLine="0" w:firstLineChars="0"/>
              <w:jc w:val="center"/>
              <w:rPr>
                <w:rFonts w:hint="eastAsia" w:ascii="宋体" w:hAnsi="宋体" w:eastAsia="宋体" w:cs="宋体"/>
                <w:color w:val="000000"/>
                <w:sz w:val="24"/>
                <w:highlight w:val="none"/>
              </w:rPr>
            </w:pPr>
          </w:p>
        </w:tc>
        <w:tc>
          <w:tcPr>
            <w:tcW w:w="4253" w:type="dxa"/>
            <w:tcBorders>
              <w:top w:val="single" w:color="000000" w:sz="4" w:space="0"/>
              <w:left w:val="single" w:color="000000" w:sz="4" w:space="0"/>
              <w:bottom w:val="single" w:color="000000" w:sz="4" w:space="0"/>
              <w:right w:val="single" w:color="000000" w:sz="4" w:space="0"/>
            </w:tcBorders>
            <w:noWrap w:val="0"/>
            <w:vAlign w:val="center"/>
          </w:tcPr>
          <w:p w14:paraId="62987B15">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乌兰察布市商都县150万千瓦光伏草业项目接网工程</w:t>
            </w:r>
          </w:p>
        </w:tc>
        <w:tc>
          <w:tcPr>
            <w:tcW w:w="2043" w:type="pct"/>
            <w:tcBorders>
              <w:top w:val="single" w:color="000000" w:sz="4" w:space="0"/>
              <w:left w:val="single" w:color="000000" w:sz="4" w:space="0"/>
              <w:bottom w:val="single" w:color="000000" w:sz="4" w:space="0"/>
              <w:right w:val="single" w:color="000000" w:sz="4" w:space="0"/>
            </w:tcBorders>
            <w:noWrap w:val="0"/>
            <w:vAlign w:val="center"/>
          </w:tcPr>
          <w:p w14:paraId="17673564">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内蒙古安装工程优质奖（内蒙古安装之星）、中国安装工程优质奖（中国安装之星）</w:t>
            </w:r>
          </w:p>
        </w:tc>
        <w:tc>
          <w:tcPr>
            <w:tcW w:w="533" w:type="pct"/>
            <w:vMerge w:val="continue"/>
            <w:tcBorders>
              <w:top w:val="single" w:color="000000" w:sz="4" w:space="0"/>
              <w:left w:val="single" w:color="000000" w:sz="4" w:space="0"/>
              <w:bottom w:val="single" w:color="000000" w:sz="4" w:space="0"/>
              <w:right w:val="single" w:color="000000" w:sz="4" w:space="0"/>
            </w:tcBorders>
            <w:noWrap w:val="0"/>
            <w:vAlign w:val="center"/>
          </w:tcPr>
          <w:p w14:paraId="5E5603E1">
            <w:pPr>
              <w:spacing w:line="240" w:lineRule="auto"/>
              <w:ind w:firstLine="0" w:firstLineChars="0"/>
              <w:jc w:val="left"/>
              <w:rPr>
                <w:rFonts w:hint="eastAsia" w:ascii="宋体" w:hAnsi="宋体" w:eastAsia="宋体" w:cs="宋体"/>
                <w:color w:val="000000"/>
                <w:sz w:val="24"/>
                <w:highlight w:val="yellow"/>
              </w:rPr>
            </w:pPr>
          </w:p>
        </w:tc>
      </w:tr>
      <w:tr w14:paraId="3F76A24D">
        <w:tblPrEx>
          <w:tblCellMar>
            <w:top w:w="0" w:type="dxa"/>
            <w:left w:w="108" w:type="dxa"/>
            <w:bottom w:w="0" w:type="dxa"/>
            <w:right w:w="108" w:type="dxa"/>
          </w:tblCellMar>
        </w:tblPrEx>
        <w:trPr>
          <w:trHeight w:val="400" w:hRule="atLeast"/>
        </w:trPr>
        <w:tc>
          <w:tcPr>
            <w:tcW w:w="209" w:type="pct"/>
            <w:vMerge w:val="continue"/>
            <w:tcBorders>
              <w:top w:val="single" w:color="000000" w:sz="4" w:space="0"/>
              <w:left w:val="single" w:color="000000" w:sz="4" w:space="0"/>
              <w:bottom w:val="single" w:color="000000" w:sz="4" w:space="0"/>
              <w:right w:val="single" w:color="000000" w:sz="4" w:space="0"/>
            </w:tcBorders>
            <w:noWrap/>
            <w:vAlign w:val="center"/>
          </w:tcPr>
          <w:p w14:paraId="120ADCCA">
            <w:pPr>
              <w:spacing w:line="240" w:lineRule="auto"/>
              <w:ind w:firstLine="0" w:firstLineChars="0"/>
              <w:jc w:val="center"/>
              <w:rPr>
                <w:rFonts w:hint="eastAsia" w:ascii="宋体" w:hAnsi="宋体" w:eastAsia="宋体" w:cs="宋体"/>
                <w:color w:val="000000"/>
                <w:sz w:val="24"/>
                <w:highlight w:val="none"/>
              </w:rPr>
            </w:pPr>
          </w:p>
        </w:tc>
        <w:tc>
          <w:tcPr>
            <w:tcW w:w="407" w:type="pct"/>
            <w:vMerge w:val="continue"/>
            <w:tcBorders>
              <w:top w:val="single" w:color="000000" w:sz="4" w:space="0"/>
              <w:left w:val="single" w:color="000000" w:sz="4" w:space="0"/>
              <w:bottom w:val="single" w:color="000000" w:sz="4" w:space="0"/>
              <w:right w:val="single" w:color="000000" w:sz="4" w:space="0"/>
            </w:tcBorders>
            <w:noWrap w:val="0"/>
            <w:vAlign w:val="center"/>
          </w:tcPr>
          <w:p w14:paraId="7DC93A27">
            <w:pPr>
              <w:spacing w:line="240" w:lineRule="auto"/>
              <w:ind w:firstLine="0" w:firstLineChars="0"/>
              <w:jc w:val="center"/>
              <w:rPr>
                <w:rFonts w:hint="eastAsia" w:ascii="宋体" w:hAnsi="宋体" w:eastAsia="宋体" w:cs="宋体"/>
                <w:color w:val="000000"/>
                <w:sz w:val="24"/>
                <w:highlight w:val="none"/>
              </w:rPr>
            </w:pPr>
          </w:p>
        </w:tc>
        <w:tc>
          <w:tcPr>
            <w:tcW w:w="292" w:type="pct"/>
            <w:vMerge w:val="continue"/>
            <w:tcBorders>
              <w:top w:val="single" w:color="000000" w:sz="4" w:space="0"/>
              <w:left w:val="single" w:color="000000" w:sz="4" w:space="0"/>
              <w:bottom w:val="single" w:color="000000" w:sz="4" w:space="0"/>
              <w:right w:val="single" w:color="000000" w:sz="4" w:space="0"/>
            </w:tcBorders>
            <w:noWrap/>
            <w:vAlign w:val="center"/>
          </w:tcPr>
          <w:p w14:paraId="16C82B2A">
            <w:pPr>
              <w:spacing w:line="240" w:lineRule="auto"/>
              <w:ind w:firstLine="0" w:firstLineChars="0"/>
              <w:jc w:val="center"/>
              <w:rPr>
                <w:rFonts w:hint="eastAsia" w:ascii="宋体" w:hAnsi="宋体" w:eastAsia="宋体" w:cs="宋体"/>
                <w:color w:val="000000"/>
                <w:sz w:val="24"/>
                <w:highlight w:val="none"/>
              </w:rPr>
            </w:pPr>
          </w:p>
        </w:tc>
        <w:tc>
          <w:tcPr>
            <w:tcW w:w="4253" w:type="dxa"/>
            <w:tcBorders>
              <w:top w:val="single" w:color="000000" w:sz="4" w:space="0"/>
              <w:left w:val="single" w:color="000000" w:sz="4" w:space="0"/>
              <w:bottom w:val="single" w:color="000000" w:sz="4" w:space="0"/>
              <w:right w:val="single" w:color="000000" w:sz="4" w:space="0"/>
            </w:tcBorders>
            <w:noWrap w:val="0"/>
            <w:vAlign w:val="center"/>
          </w:tcPr>
          <w:p w14:paraId="6ED04125">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乌兰察布兴和县农业产业园110kV输变电工程</w:t>
            </w:r>
          </w:p>
        </w:tc>
        <w:tc>
          <w:tcPr>
            <w:tcW w:w="2043" w:type="pct"/>
            <w:tcBorders>
              <w:top w:val="single" w:color="000000" w:sz="4" w:space="0"/>
              <w:left w:val="single" w:color="000000" w:sz="4" w:space="0"/>
              <w:bottom w:val="single" w:color="000000" w:sz="4" w:space="0"/>
              <w:right w:val="single" w:color="000000" w:sz="4" w:space="0"/>
            </w:tcBorders>
            <w:noWrap w:val="0"/>
            <w:vAlign w:val="center"/>
          </w:tcPr>
          <w:p w14:paraId="56897E77">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内蒙古安装工程优质奖（内蒙古安装之星）</w:t>
            </w:r>
          </w:p>
        </w:tc>
        <w:tc>
          <w:tcPr>
            <w:tcW w:w="533" w:type="pct"/>
            <w:vMerge w:val="continue"/>
            <w:tcBorders>
              <w:top w:val="single" w:color="000000" w:sz="4" w:space="0"/>
              <w:left w:val="single" w:color="000000" w:sz="4" w:space="0"/>
              <w:bottom w:val="single" w:color="000000" w:sz="4" w:space="0"/>
              <w:right w:val="single" w:color="000000" w:sz="4" w:space="0"/>
            </w:tcBorders>
            <w:noWrap w:val="0"/>
            <w:vAlign w:val="center"/>
          </w:tcPr>
          <w:p w14:paraId="75264957">
            <w:pPr>
              <w:spacing w:line="240" w:lineRule="auto"/>
              <w:ind w:firstLine="0" w:firstLineChars="0"/>
              <w:jc w:val="left"/>
              <w:rPr>
                <w:rFonts w:hint="eastAsia" w:ascii="宋体" w:hAnsi="宋体" w:eastAsia="宋体" w:cs="宋体"/>
                <w:color w:val="000000"/>
                <w:sz w:val="24"/>
                <w:highlight w:val="yellow"/>
              </w:rPr>
            </w:pPr>
          </w:p>
        </w:tc>
      </w:tr>
      <w:tr w14:paraId="1A1996AE">
        <w:tblPrEx>
          <w:tblCellMar>
            <w:top w:w="0" w:type="dxa"/>
            <w:left w:w="108" w:type="dxa"/>
            <w:bottom w:w="0" w:type="dxa"/>
            <w:right w:w="108" w:type="dxa"/>
          </w:tblCellMar>
        </w:tblPrEx>
        <w:trPr>
          <w:trHeight w:val="400" w:hRule="atLeast"/>
        </w:trPr>
        <w:tc>
          <w:tcPr>
            <w:tcW w:w="209" w:type="pct"/>
            <w:vMerge w:val="continue"/>
            <w:tcBorders>
              <w:top w:val="single" w:color="000000" w:sz="4" w:space="0"/>
              <w:left w:val="single" w:color="000000" w:sz="4" w:space="0"/>
              <w:bottom w:val="single" w:color="000000" w:sz="4" w:space="0"/>
              <w:right w:val="single" w:color="000000" w:sz="4" w:space="0"/>
            </w:tcBorders>
            <w:noWrap/>
            <w:vAlign w:val="center"/>
          </w:tcPr>
          <w:p w14:paraId="0C9B31B8">
            <w:pPr>
              <w:spacing w:line="240" w:lineRule="auto"/>
              <w:ind w:firstLine="0" w:firstLineChars="0"/>
              <w:jc w:val="center"/>
              <w:rPr>
                <w:rFonts w:hint="eastAsia" w:ascii="宋体" w:hAnsi="宋体" w:eastAsia="宋体" w:cs="宋体"/>
                <w:color w:val="000000"/>
                <w:sz w:val="24"/>
                <w:highlight w:val="none"/>
              </w:rPr>
            </w:pPr>
          </w:p>
        </w:tc>
        <w:tc>
          <w:tcPr>
            <w:tcW w:w="407" w:type="pct"/>
            <w:vMerge w:val="continue"/>
            <w:tcBorders>
              <w:top w:val="single" w:color="000000" w:sz="4" w:space="0"/>
              <w:left w:val="single" w:color="000000" w:sz="4" w:space="0"/>
              <w:bottom w:val="single" w:color="000000" w:sz="4" w:space="0"/>
              <w:right w:val="single" w:color="000000" w:sz="4" w:space="0"/>
            </w:tcBorders>
            <w:noWrap w:val="0"/>
            <w:vAlign w:val="center"/>
          </w:tcPr>
          <w:p w14:paraId="37E6122B">
            <w:pPr>
              <w:spacing w:line="240" w:lineRule="auto"/>
              <w:ind w:firstLine="0" w:firstLineChars="0"/>
              <w:jc w:val="center"/>
              <w:rPr>
                <w:rFonts w:hint="eastAsia" w:ascii="宋体" w:hAnsi="宋体" w:eastAsia="宋体" w:cs="宋体"/>
                <w:color w:val="000000"/>
                <w:sz w:val="24"/>
                <w:highlight w:val="none"/>
              </w:rPr>
            </w:pPr>
          </w:p>
        </w:tc>
        <w:tc>
          <w:tcPr>
            <w:tcW w:w="292" w:type="pct"/>
            <w:vMerge w:val="continue"/>
            <w:tcBorders>
              <w:top w:val="single" w:color="000000" w:sz="4" w:space="0"/>
              <w:left w:val="single" w:color="000000" w:sz="4" w:space="0"/>
              <w:bottom w:val="single" w:color="000000" w:sz="4" w:space="0"/>
              <w:right w:val="single" w:color="000000" w:sz="4" w:space="0"/>
            </w:tcBorders>
            <w:noWrap/>
            <w:vAlign w:val="center"/>
          </w:tcPr>
          <w:p w14:paraId="5C669F1C">
            <w:pPr>
              <w:spacing w:line="240" w:lineRule="auto"/>
              <w:ind w:firstLine="0" w:firstLineChars="0"/>
              <w:jc w:val="center"/>
              <w:rPr>
                <w:rFonts w:hint="eastAsia" w:ascii="宋体" w:hAnsi="宋体" w:eastAsia="宋体" w:cs="宋体"/>
                <w:color w:val="000000"/>
                <w:sz w:val="24"/>
                <w:highlight w:val="none"/>
              </w:rPr>
            </w:pPr>
          </w:p>
        </w:tc>
        <w:tc>
          <w:tcPr>
            <w:tcW w:w="4253" w:type="dxa"/>
            <w:tcBorders>
              <w:top w:val="single" w:color="000000" w:sz="4" w:space="0"/>
              <w:left w:val="single" w:color="000000" w:sz="4" w:space="0"/>
              <w:bottom w:val="single" w:color="000000" w:sz="4" w:space="0"/>
              <w:right w:val="single" w:color="000000" w:sz="4" w:space="0"/>
            </w:tcBorders>
            <w:noWrap w:val="0"/>
            <w:vAlign w:val="center"/>
          </w:tcPr>
          <w:p w14:paraId="46230670">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乌兰察布市察右中旗2023年第二批“煤改电”配套电网建设改造项目</w:t>
            </w:r>
          </w:p>
        </w:tc>
        <w:tc>
          <w:tcPr>
            <w:tcW w:w="2043" w:type="pct"/>
            <w:tcBorders>
              <w:top w:val="single" w:color="000000" w:sz="4" w:space="0"/>
              <w:left w:val="single" w:color="000000" w:sz="4" w:space="0"/>
              <w:bottom w:val="single" w:color="000000" w:sz="4" w:space="0"/>
              <w:right w:val="single" w:color="000000" w:sz="4" w:space="0"/>
            </w:tcBorders>
            <w:noWrap w:val="0"/>
            <w:vAlign w:val="center"/>
          </w:tcPr>
          <w:p w14:paraId="08C06F8F">
            <w:pPr>
              <w:keepNext w:val="0"/>
              <w:keepLines w:val="0"/>
              <w:widowControl/>
              <w:suppressLineNumbers w:val="0"/>
              <w:spacing w:line="240" w:lineRule="auto"/>
              <w:ind w:firstLine="0" w:firstLineChars="0"/>
              <w:jc w:val="center"/>
              <w:textAlignment w:val="center"/>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内蒙古安装工程优质奖（内蒙古安装之星）</w:t>
            </w:r>
          </w:p>
        </w:tc>
        <w:tc>
          <w:tcPr>
            <w:tcW w:w="533" w:type="pct"/>
            <w:vMerge w:val="continue"/>
            <w:tcBorders>
              <w:top w:val="single" w:color="000000" w:sz="4" w:space="0"/>
              <w:left w:val="single" w:color="000000" w:sz="4" w:space="0"/>
              <w:bottom w:val="single" w:color="000000" w:sz="4" w:space="0"/>
              <w:right w:val="single" w:color="000000" w:sz="4" w:space="0"/>
            </w:tcBorders>
            <w:noWrap w:val="0"/>
            <w:vAlign w:val="center"/>
          </w:tcPr>
          <w:p w14:paraId="08744B47">
            <w:pPr>
              <w:spacing w:line="240" w:lineRule="auto"/>
              <w:ind w:firstLine="0" w:firstLineChars="0"/>
              <w:jc w:val="left"/>
              <w:rPr>
                <w:rFonts w:hint="eastAsia" w:ascii="宋体" w:hAnsi="宋体" w:eastAsia="宋体" w:cs="宋体"/>
                <w:color w:val="000000"/>
                <w:sz w:val="24"/>
                <w:highlight w:val="yellow"/>
              </w:rPr>
            </w:pPr>
          </w:p>
        </w:tc>
      </w:tr>
    </w:tbl>
    <w:p w14:paraId="363523EC">
      <w:bookmarkStart w:id="6" w:name="_GoBack"/>
      <w:bookmarkEnd w:id="6"/>
    </w:p>
    <w:sectPr>
      <w:footerReference r:id="rId7" w:type="default"/>
      <w:pgSz w:w="11906" w:h="16838"/>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9EFC8C">
    <w:pPr>
      <w:widowControl w:val="0"/>
      <w:tabs>
        <w:tab w:val="center" w:pos="4153"/>
        <w:tab w:val="right" w:pos="8306"/>
      </w:tabs>
      <w:snapToGrid w:val="0"/>
      <w:spacing w:line="360" w:lineRule="auto"/>
      <w:ind w:firstLine="360" w:firstLineChars="200"/>
      <w:jc w:val="center"/>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78517D4">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14</w:t>
                          </w:r>
                          <w:r>
                            <w:rPr>
                              <w:rFonts w:ascii="Calibri" w:hAnsi="Calibri" w:eastAsia="宋体" w:cs="Times New Roman"/>
                              <w:kern w:val="2"/>
                              <w:sz w:val="18"/>
                              <w:szCs w:val="24"/>
                              <w:lang w:val="en-US" w:eastAsia="zh-CN" w:bidi="ar-S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BcY3ZLIAQAAmwMAAA4AAAAAAAAAAQAgAAAAHgEAAGRycy9lMm9Eb2Mu&#10;eG1sUEsFBgAAAAAGAAYAWQEAAFgFAAAAAA==&#10;">
              <v:path/>
              <v:fill on="f" focussize="0,0"/>
              <v:stroke on="f"/>
              <v:imagedata o:title=""/>
              <o:lock v:ext="edit" aspectratio="f"/>
              <v:textbox inset="0mm,0mm,0mm,0mm" style="mso-fit-shape-to-text:t;">
                <w:txbxContent>
                  <w:p w14:paraId="278517D4">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14</w:t>
                    </w:r>
                    <w:r>
                      <w:rPr>
                        <w:rFonts w:ascii="Calibri" w:hAnsi="Calibri" w:eastAsia="宋体" w:cs="Times New Roman"/>
                        <w:kern w:val="2"/>
                        <w:sz w:val="18"/>
                        <w:szCs w:val="24"/>
                        <w:lang w:val="en-US" w:eastAsia="zh-CN" w:bidi="ar-SA"/>
                      </w:rPr>
                      <w:fldChar w:fldCharType="end"/>
                    </w:r>
                  </w:p>
                </w:txbxContent>
              </v:textbox>
            </v:shape>
          </w:pict>
        </mc:Fallback>
      </mc:AlternateContent>
    </w:r>
    <w:r>
      <w:rPr>
        <w:rFonts w:hint="eastAsia" w:ascii="Calibri" w:hAnsi="Calibri" w:eastAsia="宋体" w:cs="Times New Roman"/>
        <w:kern w:val="2"/>
        <w:sz w:val="18"/>
        <w:szCs w:val="24"/>
        <w:lang w:val="en-US" w:eastAsia="zh-CN" w:bidi="ar-S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FD5BEB">
    <w:pPr>
      <w:widowControl w:val="0"/>
      <w:tabs>
        <w:tab w:val="center" w:pos="4153"/>
        <w:tab w:val="right" w:pos="8306"/>
      </w:tabs>
      <w:snapToGrid w:val="0"/>
      <w:spacing w:line="360" w:lineRule="auto"/>
      <w:ind w:firstLine="360" w:firstLineChars="200"/>
      <w:jc w:val="center"/>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6FE9D9C">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12</w:t>
                          </w:r>
                          <w:r>
                            <w:rPr>
                              <w:rFonts w:ascii="Calibri" w:hAnsi="Calibri" w:eastAsia="宋体" w:cs="Times New Roman"/>
                              <w:kern w:val="2"/>
                              <w:sz w:val="18"/>
                              <w:szCs w:val="24"/>
                              <w:lang w:val="en-US" w:eastAsia="zh-CN" w:bidi="ar-S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uuuM7yQEAAJsDAAAOAAAAAAAAAAEAIAAAAB4BAABkcnMvZTJvRG9j&#10;LnhtbFBLBQYAAAAABgAGAFkBAABZBQAAAAA=&#10;">
              <v:path/>
              <v:fill on="f" focussize="0,0"/>
              <v:stroke on="f"/>
              <v:imagedata o:title=""/>
              <o:lock v:ext="edit" aspectratio="f"/>
              <v:textbox inset="0mm,0mm,0mm,0mm" style="mso-fit-shape-to-text:t;">
                <w:txbxContent>
                  <w:p w14:paraId="76FE9D9C">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12</w:t>
                    </w:r>
                    <w:r>
                      <w:rPr>
                        <w:rFonts w:ascii="Calibri" w:hAnsi="Calibri" w:eastAsia="宋体" w:cs="Times New Roman"/>
                        <w:kern w:val="2"/>
                        <w:sz w:val="18"/>
                        <w:szCs w:val="24"/>
                        <w:lang w:val="en-US" w:eastAsia="zh-CN" w:bidi="ar-SA"/>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13CF75">
    <w:pPr>
      <w:pStyle w:val="6"/>
      <w:ind w:firstLine="360"/>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6E2AED2">
                          <w:pPr>
                            <w:pStyle w:val="6"/>
                          </w:pPr>
                          <w:r>
                            <w:fldChar w:fldCharType="begin"/>
                          </w:r>
                          <w:r>
                            <w:instrText xml:space="preserve"> PAGE  \* MERGEFORMAT </w:instrText>
                          </w:r>
                          <w:r>
                            <w:fldChar w:fldCharType="separate"/>
                          </w:r>
                          <w:r>
                            <w:t>14</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9Aknl8cBAACZAwAADgAAAAAAAAABACAAAAAeAQAAZHJzL2Uyb0RvYy54&#10;bWxQSwUGAAAAAAYABgBZAQAAVwUAAAAA&#10;">
              <v:path/>
              <v:fill on="f" focussize="0,0"/>
              <v:stroke on="f"/>
              <v:imagedata o:title=""/>
              <o:lock v:ext="edit" aspectratio="f"/>
              <v:textbox inset="0mm,0mm,0mm,0mm" style="mso-fit-shape-to-text:t;">
                <w:txbxContent>
                  <w:p w14:paraId="76E2AED2">
                    <w:pPr>
                      <w:pStyle w:val="6"/>
                    </w:pPr>
                    <w:r>
                      <w:fldChar w:fldCharType="begin"/>
                    </w:r>
                    <w:r>
                      <w:instrText xml:space="preserve"> PAGE  \* MERGEFORMAT </w:instrText>
                    </w:r>
                    <w:r>
                      <w:fldChar w:fldCharType="separate"/>
                    </w:r>
                    <w:r>
                      <w:t>14</w:t>
                    </w:r>
                    <w:r>
                      <w:fldChar w:fldCharType="end"/>
                    </w:r>
                  </w:p>
                </w:txbxContent>
              </v:textbox>
            </v:shape>
          </w:pict>
        </mc:Fallback>
      </mc:AlternateContent>
    </w:r>
    <w:r>
      <w:rPr>
        <w:rFonts w:hint="eastAsi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4"/>
    <w:multiLevelType w:val="multilevel"/>
    <w:tmpl w:val="00000014"/>
    <w:lvl w:ilvl="0" w:tentative="0">
      <w:start w:val="1"/>
      <w:numFmt w:val="decimal"/>
      <w:lvlText w:val="(%1)"/>
      <w:lvlJc w:val="left"/>
      <w:pPr>
        <w:tabs>
          <w:tab w:val="left" w:pos="3479"/>
        </w:tabs>
        <w:ind w:left="3479" w:hanging="360"/>
      </w:pPr>
      <w:rPr>
        <w:rFonts w:hint="default"/>
      </w:rPr>
    </w:lvl>
    <w:lvl w:ilvl="1" w:tentative="0">
      <w:start w:val="1"/>
      <w:numFmt w:val="lowerLetter"/>
      <w:lvlText w:val="%2)"/>
      <w:lvlJc w:val="left"/>
      <w:pPr>
        <w:tabs>
          <w:tab w:val="left" w:pos="1320"/>
        </w:tabs>
        <w:ind w:left="1320" w:hanging="420"/>
      </w:pPr>
    </w:lvl>
    <w:lvl w:ilvl="2" w:tentative="0">
      <w:start w:val="1"/>
      <w:numFmt w:val="lowerRoman"/>
      <w:lvlText w:val="%3."/>
      <w:lvlJc w:val="right"/>
      <w:pPr>
        <w:tabs>
          <w:tab w:val="left" w:pos="1740"/>
        </w:tabs>
        <w:ind w:left="1740" w:hanging="420"/>
      </w:pPr>
    </w:lvl>
    <w:lvl w:ilvl="3" w:tentative="0">
      <w:start w:val="1"/>
      <w:numFmt w:val="decimal"/>
      <w:lvlText w:val="%4."/>
      <w:lvlJc w:val="left"/>
      <w:pPr>
        <w:tabs>
          <w:tab w:val="left" w:pos="2160"/>
        </w:tabs>
        <w:ind w:left="2160" w:hanging="420"/>
      </w:pPr>
    </w:lvl>
    <w:lvl w:ilvl="4" w:tentative="0">
      <w:start w:val="1"/>
      <w:numFmt w:val="lowerLetter"/>
      <w:lvlText w:val="%5)"/>
      <w:lvlJc w:val="left"/>
      <w:pPr>
        <w:tabs>
          <w:tab w:val="left" w:pos="2580"/>
        </w:tabs>
        <w:ind w:left="2580" w:hanging="420"/>
      </w:pPr>
    </w:lvl>
    <w:lvl w:ilvl="5" w:tentative="0">
      <w:start w:val="1"/>
      <w:numFmt w:val="lowerRoman"/>
      <w:lvlText w:val="%6."/>
      <w:lvlJc w:val="right"/>
      <w:pPr>
        <w:tabs>
          <w:tab w:val="left" w:pos="3000"/>
        </w:tabs>
        <w:ind w:left="3000" w:hanging="420"/>
      </w:pPr>
    </w:lvl>
    <w:lvl w:ilvl="6" w:tentative="0">
      <w:start w:val="1"/>
      <w:numFmt w:val="decimal"/>
      <w:lvlText w:val="%7."/>
      <w:lvlJc w:val="left"/>
      <w:pPr>
        <w:tabs>
          <w:tab w:val="left" w:pos="3420"/>
        </w:tabs>
        <w:ind w:left="3420" w:hanging="420"/>
      </w:pPr>
    </w:lvl>
    <w:lvl w:ilvl="7" w:tentative="0">
      <w:start w:val="1"/>
      <w:numFmt w:val="lowerLetter"/>
      <w:lvlText w:val="%8)"/>
      <w:lvlJc w:val="left"/>
      <w:pPr>
        <w:tabs>
          <w:tab w:val="left" w:pos="3840"/>
        </w:tabs>
        <w:ind w:left="3840" w:hanging="420"/>
      </w:pPr>
    </w:lvl>
    <w:lvl w:ilvl="8" w:tentative="0">
      <w:start w:val="1"/>
      <w:numFmt w:val="lowerRoman"/>
      <w:lvlText w:val="%9."/>
      <w:lvlJc w:val="right"/>
      <w:pPr>
        <w:tabs>
          <w:tab w:val="left" w:pos="4260"/>
        </w:tabs>
        <w:ind w:left="4260" w:hanging="420"/>
      </w:pPr>
    </w:lvl>
  </w:abstractNum>
  <w:abstractNum w:abstractNumId="1">
    <w:nsid w:val="3EEB4D32"/>
    <w:multiLevelType w:val="singleLevel"/>
    <w:tmpl w:val="3EEB4D32"/>
    <w:lvl w:ilvl="0" w:tentative="0">
      <w:start w:val="3"/>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2FB597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99"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99"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1">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w:basedOn w:val="1"/>
    <w:next w:val="3"/>
    <w:qFormat/>
    <w:uiPriority w:val="99"/>
    <w:rPr>
      <w:rFonts w:ascii="宋体" w:hAnsi="宋体" w:cs="Times New Roman"/>
      <w:kern w:val="0"/>
      <w:sz w:val="28"/>
    </w:rPr>
  </w:style>
  <w:style w:type="paragraph" w:styleId="3">
    <w:name w:val="Title"/>
    <w:basedOn w:val="2"/>
    <w:next w:val="1"/>
    <w:qFormat/>
    <w:uiPriority w:val="10"/>
    <w:pPr>
      <w:spacing w:before="240" w:after="60" w:line="460" w:lineRule="exact"/>
      <w:jc w:val="center"/>
      <w:outlineLvl w:val="0"/>
    </w:pPr>
    <w:rPr>
      <w:rFonts w:ascii="Arial" w:hAnsi="Arial" w:cs="Times New Roman"/>
      <w:b/>
      <w:spacing w:val="14"/>
      <w:kern w:val="24"/>
      <w:sz w:val="32"/>
      <w:szCs w:val="20"/>
    </w:rPr>
  </w:style>
  <w:style w:type="paragraph" w:styleId="4">
    <w:name w:val="Body Text Indent"/>
    <w:basedOn w:val="1"/>
    <w:next w:val="5"/>
    <w:qFormat/>
    <w:uiPriority w:val="99"/>
    <w:pPr>
      <w:ind w:firstLine="360"/>
    </w:pPr>
    <w:rPr>
      <w:sz w:val="18"/>
    </w:rPr>
  </w:style>
  <w:style w:type="paragraph" w:styleId="5">
    <w:name w:val="envelope return"/>
    <w:basedOn w:val="1"/>
    <w:qFormat/>
    <w:uiPriority w:val="99"/>
    <w:pPr>
      <w:snapToGrid w:val="0"/>
    </w:pPr>
    <w:rPr>
      <w:rFonts w:ascii="Arial" w:hAnsi="Arial" w:cs="Arial"/>
    </w:rPr>
  </w:style>
  <w:style w:type="paragraph" w:styleId="6">
    <w:name w:val="footer"/>
    <w:basedOn w:val="1"/>
    <w:qFormat/>
    <w:uiPriority w:val="99"/>
    <w:pPr>
      <w:tabs>
        <w:tab w:val="center" w:pos="4153"/>
        <w:tab w:val="right" w:pos="8306"/>
      </w:tabs>
      <w:snapToGrid w:val="0"/>
      <w:jc w:val="left"/>
    </w:pPr>
    <w:rPr>
      <w:sz w:val="18"/>
    </w:rPr>
  </w:style>
  <w:style w:type="paragraph" w:styleId="7">
    <w:name w:val="toc 1"/>
    <w:basedOn w:val="1"/>
    <w:next w:val="1"/>
    <w:qFormat/>
    <w:uiPriority w:val="39"/>
    <w:pPr>
      <w:spacing w:before="120" w:after="120"/>
      <w:jc w:val="left"/>
    </w:pPr>
    <w:rPr>
      <w:rFonts w:ascii="Times New Roman" w:hAnsi="Times New Roman" w:cs="Times New Roman"/>
      <w:b/>
      <w:bCs/>
      <w:caps/>
      <w:sz w:val="20"/>
      <w:szCs w:val="20"/>
    </w:rPr>
  </w:style>
  <w:style w:type="paragraph" w:styleId="8">
    <w:name w:val="Body Text First Indent 2"/>
    <w:basedOn w:val="4"/>
    <w:next w:val="1"/>
    <w:unhideWhenUsed/>
    <w:qFormat/>
    <w:uiPriority w:val="99"/>
    <w:pPr>
      <w:ind w:firstLine="420"/>
    </w:p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2">
    <w:name w:val="Hyperlink"/>
    <w:basedOn w:val="11"/>
    <w:qFormat/>
    <w:uiPriority w:val="99"/>
    <w:rPr>
      <w:color w:val="0000FF"/>
      <w:u w:val="single"/>
    </w:rPr>
  </w:style>
  <w:style w:type="paragraph" w:customStyle="1" w:styleId="13">
    <w:name w:val="_Style 6"/>
    <w:basedOn w:val="1"/>
    <w:next w:val="14"/>
    <w:autoRedefine/>
    <w:qFormat/>
    <w:uiPriority w:val="34"/>
    <w:pPr>
      <w:ind w:firstLine="420"/>
      <w:jc w:val="left"/>
    </w:pPr>
    <w:rPr>
      <w:rFonts w:ascii="宋体" w:hAnsi="宋体" w:cs="宋体"/>
      <w:kern w:val="0"/>
      <w:szCs w:val="21"/>
      <w:lang w:eastAsia="en-US"/>
    </w:rPr>
  </w:style>
  <w:style w:type="paragraph" w:styleId="14">
    <w:name w:val="List Paragraph"/>
    <w:basedOn w:val="1"/>
    <w:autoRedefine/>
    <w:qFormat/>
    <w:uiPriority w:val="34"/>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0</Words>
  <Characters>0</Characters>
  <Lines>0</Lines>
  <Paragraphs>0</Paragraphs>
  <TotalTime>0</TotalTime>
  <ScaleCrop>false</ScaleCrop>
  <LinksUpToDate>false</LinksUpToDate>
  <CharactersWithSpaces>0</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2025-04-18T04:01:21Z</dcterms:created>
  <dc:creator>Lenovo</dc:creator>
  <cp:lastModifiedBy>Lenovo</cp:lastModifiedBy>
  <dcterms:modified xsi:type="dcterms:W3CDTF">2025-04-18T04:01:41Z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eyJoZGlkIjoiNjc5YTNkMGU5ODlkODRiNGIyMWMwNjhlOGI0ZmQ3ZDIiLCJ1c2VySWQiOiIyNTk0ODI3MjkifQ==</vt:lpwstr>
  </property>
  <property fmtid="{D5CDD505-2E9C-101B-9397-08002B2CF9AE}" pid="4" name="ICV">
    <vt:lpwstr>F2E52B6F10974D5DB349DC4EDFBF9CA2_12</vt:lpwstr>
  </property>
</Properties>
</file>