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DB582">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6ADFFAFA">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电力设施保护工作外委服务（</w:t>
      </w:r>
      <w:r>
        <w:rPr>
          <w:rFonts w:hint="eastAsia" w:ascii="宋体" w:hAnsi="宋体" w:eastAsia="宋体" w:cs="宋体"/>
          <w:b/>
          <w:bCs/>
          <w:sz w:val="28"/>
          <w:szCs w:val="28"/>
          <w:lang w:val="en-US" w:eastAsia="zh-CN"/>
        </w:rPr>
        <w:t>二次</w:t>
      </w:r>
      <w:r>
        <w:rPr>
          <w:rFonts w:hint="eastAsia" w:ascii="宋体" w:hAnsi="宋体" w:eastAsia="宋体" w:cs="宋体"/>
          <w:b/>
          <w:bCs/>
          <w:sz w:val="28"/>
          <w:szCs w:val="28"/>
          <w:lang w:eastAsia="zh-CN"/>
        </w:rPr>
        <w:t>）采购</w:t>
      </w:r>
      <w:r>
        <w:rPr>
          <w:rFonts w:hint="eastAsia" w:ascii="宋体" w:hAnsi="宋体" w:eastAsia="宋体" w:cs="宋体"/>
          <w:b/>
          <w:bCs/>
          <w:sz w:val="28"/>
          <w:szCs w:val="28"/>
          <w:lang w:val="en-US" w:eastAsia="zh-CN"/>
        </w:rPr>
        <w:t>招标</w:t>
      </w:r>
      <w:r>
        <w:rPr>
          <w:rFonts w:hint="eastAsia" w:ascii="宋体" w:hAnsi="宋体" w:eastAsia="宋体" w:cs="宋体"/>
          <w:b/>
          <w:bCs/>
          <w:sz w:val="28"/>
          <w:szCs w:val="28"/>
          <w:lang w:eastAsia="zh-CN"/>
        </w:rPr>
        <w:t>公告</w:t>
      </w:r>
    </w:p>
    <w:p w14:paraId="67706394">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489"/>
      <w:bookmarkStart w:id="1" w:name="_Toc13556"/>
      <w:bookmarkStart w:id="2" w:name="_Toc54632629"/>
      <w:bookmarkStart w:id="3" w:name="_Toc495644242"/>
      <w:bookmarkStart w:id="4" w:name="_Toc13888"/>
      <w:bookmarkStart w:id="5" w:name="_Toc5840623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14:paraId="4E95B4F2">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内蒙古电力（集团）有限责任公司薛家湾供电分公司电力设施保护工作外委服务采购（二次）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14:paraId="42B4CFD8">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4632630"/>
      <w:bookmarkStart w:id="7" w:name="_Toc13446"/>
      <w:bookmarkStart w:id="8" w:name="_Toc58406239"/>
      <w:bookmarkStart w:id="9" w:name="_Toc5564"/>
      <w:bookmarkStart w:id="10" w:name="_Toc495644243"/>
      <w:bookmarkStart w:id="11" w:name="_Toc2287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4ADC368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BHZB-FW-202403104（二次）</w:t>
      </w:r>
    </w:p>
    <w:p w14:paraId="68B505B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内蒙古电力（集团）有限责任公司薛家湾供电分公司电力设施保护工作外委服务采购（二次）</w:t>
      </w:r>
    </w:p>
    <w:p w14:paraId="7D2C66D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0FD5C49D">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2.3.1第一标段：薛家湾供电公司电力设施保护工作外委服务</w:t>
      </w:r>
      <w:r>
        <w:rPr>
          <w:rFonts w:hint="eastAsia" w:ascii="宋体" w:hAnsi="宋体" w:eastAsia="宋体" w:cs="宋体"/>
          <w:color w:val="auto"/>
          <w:sz w:val="24"/>
          <w:szCs w:val="24"/>
          <w:highlight w:val="none"/>
          <w:lang w:val="en-US" w:eastAsia="zh-CN"/>
        </w:rPr>
        <w:t>；</w:t>
      </w:r>
    </w:p>
    <w:p w14:paraId="0D65135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内蒙古电力(集团)有限责任公司薛家湾供电分公司电力设施保护工作外委服务采购，具体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14:paraId="7E34679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69196F96">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满足招标人需求</w:t>
      </w:r>
    </w:p>
    <w:p w14:paraId="7DB8656B">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服务质量：达到国家及行业标准，满足招标人要求</w:t>
      </w:r>
    </w:p>
    <w:p w14:paraId="3DB3ECFB">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3919A365">
      <w:pPr>
        <w:pageBreakBefore w:val="0"/>
        <w:kinsoku/>
        <w:wordWrap/>
        <w:overflowPunct/>
        <w:topLinePunct w:val="0"/>
        <w:bidi w:val="0"/>
        <w:snapToGrid/>
        <w:spacing w:line="336"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4CA31599">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54632631"/>
      <w:bookmarkStart w:id="16" w:name="_Toc58406240"/>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14:paraId="4568F67F">
      <w:pPr>
        <w:pageBreakBefore w:val="0"/>
        <w:numPr>
          <w:ilvl w:val="0"/>
          <w:numId w:val="0"/>
        </w:numPr>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54632632"/>
      <w:bookmarkStart w:id="20" w:name="_Toc11915"/>
      <w:bookmarkStart w:id="21" w:name="_Toc23506"/>
      <w:bookmarkStart w:id="22" w:name="_Toc58406242"/>
      <w:bookmarkStart w:id="23" w:name="_Toc54632633"/>
      <w:bookmarkStart w:id="24" w:name="_Toc20511"/>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14:paraId="3CF1643C">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317D9BB6">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3.1.2投标人须为增值税一般纳税人(提供增值税一般纳税人资格证明材料)并在人员、设备、资金、等方面具有保障如期服务等承担招标项目的能力；</w:t>
      </w:r>
    </w:p>
    <w:p w14:paraId="0FB90B5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14:paraId="61A321A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14:paraId="195EF26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14:paraId="50F0A26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14:paraId="439E0A2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6C422C8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14:paraId="62A57C1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14:paraId="31E14C5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14:paraId="7A3C936B">
      <w:pPr>
        <w:pageBreakBefore w:val="0"/>
        <w:widowControl w:val="0"/>
        <w:tabs>
          <w:tab w:val="left" w:pos="2687"/>
        </w:tabs>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4632634"/>
      <w:bookmarkStart w:id="28" w:name="_Toc58406243"/>
      <w:bookmarkStart w:id="29" w:name="_Toc14058"/>
      <w:r>
        <w:rPr>
          <w:rFonts w:hint="eastAsia" w:ascii="宋体" w:hAnsi="宋体" w:eastAsia="宋体" w:cs="宋体"/>
          <w:b/>
          <w:bCs w:val="0"/>
          <w:color w:val="auto"/>
          <w:sz w:val="24"/>
          <w:szCs w:val="24"/>
          <w:lang w:val="en-US" w:eastAsia="zh-CN"/>
        </w:rPr>
        <w:t xml:space="preserve"> </w:t>
      </w:r>
    </w:p>
    <w:p w14:paraId="372736E8">
      <w:pPr>
        <w:pageBreakBefore w:val="0"/>
        <w:widowControl w:val="0"/>
        <w:kinsoku/>
        <w:wordWrap/>
        <w:overflowPunct/>
        <w:topLinePunct w:val="0"/>
        <w:bidi w:val="0"/>
        <w:snapToGrid/>
        <w:spacing w:line="348"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74B2111A">
      <w:pPr>
        <w:pageBreakBefore w:val="0"/>
        <w:widowControl w:val="0"/>
        <w:numPr>
          <w:ilvl w:val="0"/>
          <w:numId w:val="0"/>
        </w:numPr>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46772780">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14:paraId="2CCBDDC2">
      <w:pPr>
        <w:keepNext w:val="0"/>
        <w:keepLines w:val="0"/>
        <w:pageBreakBefore w:val="0"/>
        <w:widowControl w:val="0"/>
        <w:kinsoku/>
        <w:wordWrap w:val="0"/>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w:t>
      </w:r>
      <w:r>
        <w:rPr>
          <w:rFonts w:hint="eastAsia" w:ascii="宋体" w:hAnsi="宋体" w:eastAsia="宋体" w:cs="宋体"/>
          <w:w w:val="98"/>
          <w:sz w:val="24"/>
          <w:szCs w:val="24"/>
        </w:rPr>
        <w:t>本项目实行在线报名</w:t>
      </w:r>
      <w:r>
        <w:rPr>
          <w:rFonts w:hint="eastAsia" w:ascii="宋体" w:hAnsi="宋体" w:eastAsia="宋体" w:cs="宋体"/>
          <w:w w:val="98"/>
          <w:sz w:val="24"/>
          <w:szCs w:val="24"/>
          <w:lang w:val="en-US" w:eastAsia="zh-CN"/>
        </w:rPr>
        <w:t>和下载</w:t>
      </w:r>
      <w:r>
        <w:rPr>
          <w:rFonts w:hint="eastAsia" w:ascii="宋体" w:hAnsi="宋体" w:eastAsia="宋体" w:cs="宋体"/>
          <w:w w:val="98"/>
          <w:sz w:val="24"/>
          <w:szCs w:val="24"/>
          <w:lang w:eastAsia="zh-CN"/>
        </w:rPr>
        <w:t>招标文件</w:t>
      </w:r>
      <w:r>
        <w:rPr>
          <w:rFonts w:hint="eastAsia" w:ascii="宋体" w:hAnsi="宋体" w:eastAsia="宋体" w:cs="宋体"/>
          <w:w w:val="98"/>
          <w:sz w:val="24"/>
          <w:szCs w:val="24"/>
        </w:rPr>
        <w:t>。</w:t>
      </w:r>
      <w:r>
        <w:rPr>
          <w:rFonts w:hint="eastAsia" w:ascii="宋体" w:hAnsi="宋体" w:eastAsia="宋体" w:cs="宋体"/>
          <w:w w:val="98"/>
          <w:sz w:val="24"/>
          <w:szCs w:val="24"/>
          <w:highlight w:val="none"/>
        </w:rPr>
        <w:t>凡有意参加</w:t>
      </w:r>
      <w:r>
        <w:rPr>
          <w:rFonts w:hint="eastAsia" w:ascii="宋体" w:hAnsi="宋体" w:eastAsia="宋体" w:cs="宋体"/>
          <w:w w:val="98"/>
          <w:sz w:val="24"/>
          <w:szCs w:val="24"/>
          <w:highlight w:val="none"/>
          <w:lang w:val="en-US" w:eastAsia="zh-CN"/>
        </w:rPr>
        <w:t>的</w:t>
      </w:r>
      <w:r>
        <w:rPr>
          <w:rFonts w:hint="eastAsia" w:ascii="宋体" w:hAnsi="宋体" w:eastAsia="宋体" w:cs="宋体"/>
          <w:w w:val="98"/>
          <w:sz w:val="24"/>
          <w:szCs w:val="24"/>
          <w:highlight w:val="none"/>
          <w:lang w:eastAsia="zh-CN"/>
        </w:rPr>
        <w:t>投标人</w:t>
      </w:r>
      <w:r>
        <w:rPr>
          <w:rFonts w:hint="eastAsia" w:ascii="宋体" w:hAnsi="宋体" w:eastAsia="宋体" w:cs="宋体"/>
          <w:w w:val="98"/>
          <w:sz w:val="24"/>
          <w:szCs w:val="24"/>
          <w:highlight w:val="none"/>
        </w:rPr>
        <w:t>，请于</w:t>
      </w:r>
      <w:r>
        <w:rPr>
          <w:rFonts w:hint="eastAsia" w:ascii="宋体" w:hAnsi="宋体" w:eastAsia="宋体" w:cs="宋体"/>
          <w:w w:val="98"/>
          <w:sz w:val="24"/>
          <w:szCs w:val="24"/>
          <w:highlight w:val="none"/>
          <w:lang w:eastAsia="zh-CN"/>
        </w:rPr>
        <w:t>2025年01月17日</w:t>
      </w:r>
      <w:r>
        <w:rPr>
          <w:rFonts w:hint="eastAsia" w:ascii="宋体" w:hAnsi="宋体" w:eastAsia="宋体" w:cs="宋体"/>
          <w:sz w:val="24"/>
          <w:szCs w:val="24"/>
          <w:highlight w:val="none"/>
          <w:lang w:eastAsia="zh-CN"/>
        </w:rPr>
        <w:t>至2025年01月23日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72C6393A">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62AE6D17">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126AACB7">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14:paraId="705E7FF8">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7E8EA34C">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14:paraId="1D7609CA">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14:paraId="41D1430C">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7BD47808">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7BBC123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7EDF8D4E">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3B72F11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14:paraId="691503EC">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5974FD90">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05EC6F8A">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14:paraId="2BDBEA77">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42279765">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366ADE3B">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14:paraId="79C03C5E">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0E7A1EEC">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14:paraId="3F61113E">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14:paraId="72FC2BC1">
      <w:pPr>
        <w:pageBreakBefore w:val="0"/>
        <w:widowControl w:val="0"/>
        <w:kinsoku/>
        <w:wordWrap/>
        <w:overflowPunct/>
        <w:topLinePunct w:val="0"/>
        <w:autoSpaceDE/>
        <w:autoSpaceDN/>
        <w:bidi w:val="0"/>
        <w:adjustRightInd/>
        <w:snapToGrid/>
        <w:spacing w:line="348"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5B7FBE6F">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1424"/>
      <w:bookmarkStart w:id="32" w:name="_Toc495645074"/>
      <w:bookmarkStart w:id="33" w:name="_Toc19515"/>
      <w:bookmarkStart w:id="34" w:name="_Toc21923"/>
      <w:bookmarkStart w:id="35" w:name="_Toc54632635"/>
      <w:bookmarkStart w:id="36" w:name="_Toc5840624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6D05D240">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11FFFAB6">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14:paraId="0DE6930A">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26010"/>
      <w:bookmarkStart w:id="40" w:name="_Toc58406245"/>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14:paraId="3206A2D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14:paraId="0414D53F">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0"/>
      <w:bookmarkStart w:id="43" w:name="_Toc54632637"/>
      <w:bookmarkStart w:id="44" w:name="_Toc58406246"/>
      <w:bookmarkStart w:id="45" w:name="_Toc4184"/>
      <w:bookmarkStart w:id="46" w:name="_Toc26331"/>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584C94EF">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4632638"/>
      <w:bookmarkStart w:id="48" w:name="_Toc5776"/>
      <w:bookmarkStart w:id="49" w:name="_Toc24008"/>
      <w:bookmarkStart w:id="50" w:name="_Toc8804"/>
      <w:bookmarkStart w:id="51" w:name="_Toc58406247"/>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2025年01月17日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2025年02月11日下午14:30</w:t>
      </w:r>
    </w:p>
    <w:p w14:paraId="6BB3828D">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2025年02月11日下午14:30</w:t>
      </w:r>
    </w:p>
    <w:p w14:paraId="371F525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2025年02月11日下午14:30</w:t>
      </w:r>
    </w:p>
    <w:p w14:paraId="438A2F5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2025年02月11日下午14:30</w:t>
      </w:r>
    </w:p>
    <w:bookmarkEnd w:id="47"/>
    <w:bookmarkEnd w:id="48"/>
    <w:bookmarkEnd w:id="49"/>
    <w:bookmarkEnd w:id="50"/>
    <w:bookmarkEnd w:id="51"/>
    <w:p w14:paraId="44A02F37">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p>
    <w:p w14:paraId="0E58CB1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3DF5565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0C861A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63C9EE7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104567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362841A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53F6B7A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06D9F88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521133E4">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1E83B880">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1071396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48DE9563">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23124"/>
      <w:bookmarkStart w:id="55" w:name="_Toc18343"/>
      <w:bookmarkStart w:id="56"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3"/>
      <w:bookmarkEnd w:id="54"/>
      <w:bookmarkEnd w:id="55"/>
      <w:bookmarkEnd w:id="56"/>
    </w:p>
    <w:p w14:paraId="75675D3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3F2F8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4479" w:type="dxa"/>
            <w:noWrap w:val="0"/>
            <w:vAlign w:val="center"/>
          </w:tcPr>
          <w:p w14:paraId="5C7475B7">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D72C34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2FF91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4479" w:type="dxa"/>
            <w:noWrap w:val="0"/>
            <w:vAlign w:val="center"/>
          </w:tcPr>
          <w:p w14:paraId="43FA69D5">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46DEB3B7">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5834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4479" w:type="dxa"/>
            <w:noWrap w:val="0"/>
            <w:vAlign w:val="center"/>
          </w:tcPr>
          <w:p w14:paraId="04CA380E">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EFEB827">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0B5AC6B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69EDF2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6A67C8F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09650BD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4ECA3F3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5A1690B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3CE6B15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07ABA27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2A68688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306F8C6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1F02A8B2">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57F477B4">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24B6919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7BF221A6">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07DB364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3728947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498EF48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2B8CAADE">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7" w:name="_Toc54632640"/>
      <w:bookmarkStart w:id="58" w:name="_Toc32527"/>
      <w:bookmarkStart w:id="59" w:name="_Toc8695"/>
      <w:bookmarkStart w:id="60" w:name="_Toc58406249"/>
      <w:r>
        <w:rPr>
          <w:rFonts w:hint="eastAsia" w:ascii="宋体" w:hAnsi="宋体" w:eastAsia="宋体" w:cs="宋体"/>
          <w:b/>
          <w:bCs w:val="0"/>
          <w:color w:val="auto"/>
          <w:sz w:val="24"/>
          <w:szCs w:val="24"/>
        </w:rPr>
        <w:t>10.发布公告的媒介</w:t>
      </w:r>
      <w:bookmarkEnd w:id="57"/>
      <w:bookmarkEnd w:id="58"/>
      <w:bookmarkEnd w:id="59"/>
      <w:bookmarkEnd w:id="60"/>
    </w:p>
    <w:p w14:paraId="7CE18421">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53DA78F6">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261E613D">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54A66AB5">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6B09D7E1">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28D6CA7">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5C5412E6">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p>
    <w:p w14:paraId="053D00FD">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3844DE82">
      <w:pPr>
        <w:pageBreakBefore w:val="0"/>
        <w:kinsoku/>
        <w:wordWrap/>
        <w:overflowPunct/>
        <w:topLinePunct w:val="0"/>
        <w:bidi w:val="0"/>
        <w:snapToGrid/>
        <w:spacing w:line="348"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4DE4E29A">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28320855">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4B675A89">
      <w:pPr>
        <w:pageBreakBefore w:val="0"/>
        <w:kinsoku/>
        <w:wordWrap/>
        <w:overflowPunct/>
        <w:topLinePunct w:val="0"/>
        <w:bidi w:val="0"/>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41A9DA8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p>
    <w:p w14:paraId="7911B48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1D98408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5AC70721">
      <w:pPr>
        <w:pStyle w:val="2"/>
        <w:pageBreakBefore w:val="0"/>
        <w:kinsoku/>
        <w:wordWrap/>
        <w:overflowPunct/>
        <w:topLinePunct w:val="0"/>
        <w:bidi w:val="0"/>
        <w:snapToGrid/>
        <w:spacing w:line="348" w:lineRule="auto"/>
        <w:ind w:left="0" w:leftChars="0" w:firstLine="0" w:firstLineChars="0"/>
        <w:textAlignment w:val="auto"/>
        <w:rPr>
          <w:rFonts w:hint="default" w:ascii="宋体" w:hAnsi="宋体" w:cs="宋体"/>
          <w:color w:val="auto"/>
          <w:sz w:val="24"/>
          <w:szCs w:val="24"/>
          <w:u w:val="none"/>
          <w:lang w:val="en-US" w:eastAsia="zh-CN"/>
        </w:rPr>
      </w:pPr>
    </w:p>
    <w:p w14:paraId="03C844FC">
      <w:pPr>
        <w:jc w:val="right"/>
        <w:rPr>
          <w:rFonts w:hint="default"/>
          <w:lang w:val="en-US" w:eastAsia="zh-CN"/>
        </w:rPr>
      </w:pPr>
      <w:bookmarkStart w:id="61" w:name="_GoBack"/>
      <w:bookmarkEnd w:id="61"/>
      <w:r>
        <w:rPr>
          <w:rFonts w:hint="eastAsia" w:ascii="宋体" w:hAnsi="宋体" w:cs="宋体"/>
          <w:b w:val="0"/>
          <w:bCs w:val="0"/>
          <w:color w:val="auto"/>
          <w:kern w:val="2"/>
          <w:sz w:val="24"/>
          <w:szCs w:val="24"/>
          <w:highlight w:val="none"/>
          <w:lang w:val="en-US" w:eastAsia="zh-CN" w:bidi="ar-SA"/>
        </w:rPr>
        <w:t>2025年01月17日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MTcwNmU4YWQ0Y2RkOTYxY2YwOGQzOWQ4ODlhMmEifQ=="/>
  </w:docVars>
  <w:rsids>
    <w:rsidRoot w:val="7772748D"/>
    <w:rsid w:val="018A7679"/>
    <w:rsid w:val="03B93225"/>
    <w:rsid w:val="0CE22B78"/>
    <w:rsid w:val="19BB266E"/>
    <w:rsid w:val="1C0348D0"/>
    <w:rsid w:val="1DF934E2"/>
    <w:rsid w:val="22B728F0"/>
    <w:rsid w:val="23F60F2C"/>
    <w:rsid w:val="25182E10"/>
    <w:rsid w:val="25D52122"/>
    <w:rsid w:val="27311C39"/>
    <w:rsid w:val="273E0C02"/>
    <w:rsid w:val="27AE4AF2"/>
    <w:rsid w:val="28034E23"/>
    <w:rsid w:val="2935578F"/>
    <w:rsid w:val="2AAD7DB1"/>
    <w:rsid w:val="2E2D48D0"/>
    <w:rsid w:val="2F7C027D"/>
    <w:rsid w:val="3E10103E"/>
    <w:rsid w:val="456617EB"/>
    <w:rsid w:val="486A2348"/>
    <w:rsid w:val="4A657F68"/>
    <w:rsid w:val="4E94320C"/>
    <w:rsid w:val="55A4052D"/>
    <w:rsid w:val="572A0D2E"/>
    <w:rsid w:val="5866141B"/>
    <w:rsid w:val="5C110432"/>
    <w:rsid w:val="5F592B7C"/>
    <w:rsid w:val="66F73D06"/>
    <w:rsid w:val="68AB0F2C"/>
    <w:rsid w:val="696B21D8"/>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styleId="4">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semiHidden/>
    <w:qFormat/>
    <w:uiPriority w:val="0"/>
    <w:pPr>
      <w:jc w:val="left"/>
    </w:pPr>
  </w:style>
  <w:style w:type="paragraph" w:styleId="6">
    <w:name w:val="Body Text Indent 2"/>
    <w:basedOn w:val="1"/>
    <w:next w:val="5"/>
    <w:qFormat/>
    <w:uiPriority w:val="0"/>
    <w:pPr>
      <w:spacing w:after="120" w:line="480" w:lineRule="auto"/>
      <w:ind w:left="420" w:leftChars="200"/>
    </w:pPr>
  </w:style>
  <w:style w:type="paragraph" w:styleId="7">
    <w:name w:val="toc 2"/>
    <w:basedOn w:val="1"/>
    <w:next w:val="1"/>
    <w:qFormat/>
    <w:uiPriority w:val="39"/>
    <w:pPr>
      <w:tabs>
        <w:tab w:val="right" w:leader="dot" w:pos="8834"/>
      </w:tabs>
      <w:ind w:left="420" w:leftChars="200"/>
    </w:pPr>
    <w:rPr>
      <w:rFonts w:ascii="黑体" w:eastAsia="黑体"/>
      <w:sz w:val="28"/>
      <w:szCs w:val="28"/>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99"/>
    <w:rPr>
      <w:color w:val="0000FF"/>
      <w:u w:val="single"/>
    </w:rPr>
  </w:style>
  <w:style w:type="paragraph" w:customStyle="1" w:styleId="12">
    <w:name w:val="p16"/>
    <w:basedOn w:val="1"/>
    <w:next w:val="7"/>
    <w:qFormat/>
    <w:uiPriority w:val="0"/>
    <w:pPr>
      <w:widowControl/>
    </w:pPr>
    <w:rPr>
      <w:rFonts w:ascii="Calibri" w:hAnsi="Calibri" w:cs="宋体"/>
      <w:kern w:val="0"/>
      <w:szCs w:val="21"/>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4132</Words>
  <Characters>4895</Characters>
  <Lines>0</Lines>
  <Paragraphs>0</Paragraphs>
  <TotalTime>0</TotalTime>
  <ScaleCrop>false</ScaleCrop>
  <LinksUpToDate>false</LinksUpToDate>
  <CharactersWithSpaces>4921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2025-01-17T03:40:09Z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2A399940B01C447A9234173E4A580C40_11</vt:lpwstr>
  </property>
  <property fmtid="{D5CDD505-2E9C-101B-9397-08002B2CF9AE}" pid="4" name="KSOTemplateDocerSaveRecord">
    <vt:lpwstr>eyJoZGlkIjoiNGRmZWNkNmQzZGIxOWUzY2MyNTY3ZjdiZDkxYTkzZWEiLCJ1c2VySWQiOiI0NDE5MzkxNTgifQ==</vt:lpwstr>
  </property>
</Properties>
</file>