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E20146">
      <w:pPr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附件二：</w:t>
      </w:r>
    </w:p>
    <w:p w14:paraId="06262DCE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250D2C35">
      <w:pPr>
        <w:autoSpaceDE w:val="0"/>
        <w:autoSpaceDN w:val="0"/>
        <w:spacing w:line="360" w:lineRule="auto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（适用于无代理人的情况）</w:t>
      </w:r>
    </w:p>
    <w:p w14:paraId="32346A3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1EBAC218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企业（投标人）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5A58DFA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423FE8A6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323B1275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40D4547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5A16217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5BC0745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425D8BE1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1B3BD240"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附：法定代表人身份证扫描件（身份证国徽页、身份证照片页）。</w:t>
      </w:r>
    </w:p>
    <w:p w14:paraId="0F52B94F">
      <w:pPr>
        <w:pStyle w:val="2"/>
        <w:rPr>
          <w:rFonts w:hint="eastAsia" w:ascii="宋体" w:hAnsi="宋体" w:eastAsia="宋体" w:cs="宋体"/>
        </w:rPr>
      </w:pPr>
    </w:p>
    <w:p w14:paraId="06B7A63F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5ECEC3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60BD5AE2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23C08CAF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</w:tc>
      </w:tr>
    </w:tbl>
    <w:p w14:paraId="0D05B401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1435751C">
      <w:pPr>
        <w:pStyle w:val="2"/>
        <w:rPr>
          <w:rFonts w:hint="eastAsia" w:ascii="宋体" w:hAnsi="宋体" w:eastAsia="宋体" w:cs="宋体"/>
          <w:kern w:val="0"/>
          <w:sz w:val="24"/>
        </w:rPr>
      </w:pPr>
    </w:p>
    <w:p w14:paraId="56EAB7CC">
      <w:pPr>
        <w:rPr>
          <w:rFonts w:hint="eastAsia" w:ascii="宋体" w:hAnsi="宋体" w:eastAsia="宋体" w:cs="宋体"/>
          <w:kern w:val="0"/>
          <w:sz w:val="24"/>
        </w:rPr>
      </w:pPr>
    </w:p>
    <w:p w14:paraId="39223654">
      <w:pPr>
        <w:pStyle w:val="2"/>
        <w:rPr>
          <w:rFonts w:hint="eastAsia" w:ascii="宋体" w:hAnsi="宋体" w:eastAsia="宋体" w:cs="宋体"/>
          <w:kern w:val="0"/>
          <w:sz w:val="24"/>
        </w:rPr>
      </w:pPr>
    </w:p>
    <w:p w14:paraId="5A480B9D">
      <w:pPr>
        <w:rPr>
          <w:rFonts w:hint="eastAsia" w:ascii="宋体" w:hAnsi="宋体" w:eastAsia="宋体" w:cs="宋体"/>
          <w:kern w:val="0"/>
          <w:sz w:val="24"/>
        </w:rPr>
      </w:pPr>
    </w:p>
    <w:p w14:paraId="23C8D442">
      <w:pPr>
        <w:pStyle w:val="2"/>
        <w:rPr>
          <w:rFonts w:hint="eastAsia" w:ascii="宋体" w:hAnsi="宋体" w:eastAsia="宋体" w:cs="宋体"/>
          <w:kern w:val="0"/>
          <w:sz w:val="24"/>
        </w:rPr>
      </w:pPr>
    </w:p>
    <w:p w14:paraId="4507AF5F">
      <w:pPr>
        <w:rPr>
          <w:rFonts w:hint="eastAsia" w:ascii="宋体" w:hAnsi="宋体" w:eastAsia="宋体" w:cs="宋体"/>
          <w:kern w:val="0"/>
          <w:sz w:val="24"/>
        </w:rPr>
      </w:pPr>
    </w:p>
    <w:p w14:paraId="620E4EED">
      <w:pPr>
        <w:pStyle w:val="2"/>
        <w:rPr>
          <w:rFonts w:hint="eastAsia"/>
        </w:rPr>
      </w:pPr>
    </w:p>
    <w:p w14:paraId="53A63D86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08FCC7E7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</w:rPr>
        <w:t>签字/签章）</w:t>
      </w:r>
    </w:p>
    <w:p w14:paraId="3A62D9DD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投标人：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486C1BDD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1BAD6A1D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310066D0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0D8C69E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 w14:paraId="6A3DF12C">
      <w:pPr>
        <w:spacing w:before="120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自本委托书签署之日起至投标文件有效期满）</w:t>
      </w:r>
    </w:p>
    <w:p w14:paraId="12CC321E">
      <w:pPr>
        <w:spacing w:before="240" w:after="240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5BBE19C2"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附：法定代表人身份证扫描件（身份证国徽页、身份证照片页）。</w:t>
      </w:r>
    </w:p>
    <w:p w14:paraId="2540D45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495B5A4"/>
                          <w:p w14:paraId="277B5C4E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FEC603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9Bs0WNwIAAHkEAAAOAAAAZHJzL2Uyb0RvYy54bWyt&#10;VM2O0zAQviPxDpbvbJpWyy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PQbNFjcCAAB5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0495B5A4"/>
                    <w:p w14:paraId="277B5C4E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FEC603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F668119">
                            <w:pPr>
                              <w:jc w:val="center"/>
                            </w:pPr>
                          </w:p>
                          <w:p w14:paraId="5110F41F">
                            <w:pPr>
                              <w:jc w:val="center"/>
                            </w:pPr>
                          </w:p>
                          <w:p w14:paraId="79BBD01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EBAA1DD">
                            <w:pPr>
                              <w:jc w:val="center"/>
                            </w:pPr>
                          </w:p>
                          <w:p w14:paraId="2DA1FA7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F668119">
                      <w:pPr>
                        <w:jc w:val="center"/>
                      </w:pPr>
                    </w:p>
                    <w:p w14:paraId="5110F41F">
                      <w:pPr>
                        <w:jc w:val="center"/>
                      </w:pPr>
                    </w:p>
                    <w:p w14:paraId="79BBD01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6EBAA1DD">
                      <w:pPr>
                        <w:jc w:val="center"/>
                      </w:pPr>
                    </w:p>
                    <w:p w14:paraId="2DA1FA7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339B30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29B6D29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59B9DF8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64E3EF13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00D29CE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D4D31CB"/>
                          <w:p w14:paraId="517C8594"/>
                          <w:p w14:paraId="77BD18C2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E9D9706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6D4D31CB"/>
                    <w:p w14:paraId="517C8594"/>
                    <w:p w14:paraId="77BD18C2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E9D970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729ED39">
                            <w:pPr>
                              <w:jc w:val="center"/>
                            </w:pPr>
                          </w:p>
                          <w:p w14:paraId="7D4738DA">
                            <w:pPr>
                              <w:jc w:val="center"/>
                            </w:pPr>
                          </w:p>
                          <w:p w14:paraId="3A67134C">
                            <w:pPr>
                              <w:jc w:val="center"/>
                            </w:pPr>
                          </w:p>
                          <w:p w14:paraId="1E843F2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729ED39">
                      <w:pPr>
                        <w:jc w:val="center"/>
                      </w:pPr>
                    </w:p>
                    <w:p w14:paraId="7D4738DA">
                      <w:pPr>
                        <w:jc w:val="center"/>
                      </w:pPr>
                    </w:p>
                    <w:p w14:paraId="3A67134C">
                      <w:pPr>
                        <w:jc w:val="center"/>
                      </w:pPr>
                    </w:p>
                    <w:p w14:paraId="1E843F2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AB553C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0DB628F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2A7FA1F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7C3FFE4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1DB700F5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554AC77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0DE6C575">
      <w:pPr>
        <w:spacing w:line="360" w:lineRule="auto"/>
        <w:ind w:firstLine="480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（签字或签章）</w:t>
      </w:r>
    </w:p>
    <w:p w14:paraId="4FC0FDD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3A9926D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（签字）</w:t>
      </w:r>
    </w:p>
    <w:p w14:paraId="10D7F28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2E64DF8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2D46A3DC">
      <w:pPr>
        <w:autoSpaceDE w:val="0"/>
        <w:autoSpaceDN w:val="0"/>
        <w:adjustRightInd w:val="0"/>
        <w:snapToGrid w:val="0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1496275B">
      <w:pPr>
        <w:rPr>
          <w:rFonts w:hint="eastAsia" w:ascii="宋体" w:hAnsi="宋体" w:eastAsia="宋体" w:cs="宋体"/>
        </w:rPr>
        <w:sectPr>
          <w:footerReference r:id="rId4" w:type="first"/>
          <w:footerReference r:id="rId3" w:type="default"/>
          <w:pgSz w:w="11906" w:h="16838"/>
          <w:pgMar w:top="1440" w:right="1080" w:bottom="1440" w:left="1080" w:header="851" w:footer="992" w:gutter="0"/>
          <w:cols w:space="720" w:num="1"/>
          <w:titlePg/>
          <w:docGrid w:type="lines" w:linePitch="312" w:charSpace="0"/>
        </w:sectPr>
      </w:pPr>
    </w:p>
    <w:p w14:paraId="2256C0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28"/>
        </w:rPr>
      </w:pPr>
      <w:bookmarkStart w:id="0" w:name="_Toc2398"/>
      <w:bookmarkStart w:id="1" w:name="_Toc24548"/>
      <w:bookmarkStart w:id="2" w:name="_Toc28923"/>
      <w:bookmarkStart w:id="3" w:name="_Toc14688"/>
      <w:r>
        <w:rPr>
          <w:rFonts w:hint="eastAsia" w:ascii="宋体" w:hAnsi="宋体" w:eastAsia="宋体" w:cs="宋体"/>
          <w:b/>
          <w:kern w:val="0"/>
          <w:sz w:val="28"/>
        </w:rPr>
        <w:t>附件三：</w:t>
      </w:r>
      <w:bookmarkEnd w:id="0"/>
      <w:bookmarkEnd w:id="1"/>
      <w:bookmarkEnd w:id="2"/>
      <w:bookmarkEnd w:id="3"/>
    </w:p>
    <w:p w14:paraId="38AC0B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28"/>
        </w:rPr>
      </w:pPr>
      <w:bookmarkStart w:id="4" w:name="_Toc8149"/>
      <w:bookmarkStart w:id="5" w:name="_Toc28637"/>
      <w:bookmarkStart w:id="6" w:name="_Toc30451"/>
      <w:bookmarkStart w:id="7" w:name="_Toc5168"/>
      <w:r>
        <w:rPr>
          <w:rFonts w:hint="eastAsia" w:ascii="宋体" w:hAnsi="宋体" w:eastAsia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 w14:paraId="090C165B">
      <w:pPr>
        <w:spacing w:line="520" w:lineRule="exac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2"/>
          <w:rFonts w:hint="eastAsia" w:ascii="宋体" w:hAnsi="宋体" w:eastAsia="宋体" w:cs="宋体"/>
          <w:bCs/>
          <w:sz w:val="24"/>
          <w:szCs w:val="24"/>
        </w:rPr>
        <w:t>http://www.gsxt.gov.cn/index.html</w:t>
      </w:r>
      <w:r>
        <w:rPr>
          <w:rStyle w:val="12"/>
          <w:rFonts w:hint="eastAsia" w:ascii="宋体" w:hAnsi="宋体" w:eastAsia="宋体" w:cs="宋体"/>
          <w:bCs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 w14:paraId="0BAB86D3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6985"/>
            <wp:wrapTopAndBottom/>
            <wp:docPr id="4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2DEBC29">
      <w:pPr>
        <w:spacing w:line="520" w:lineRule="exac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13B3A626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4A244128">
      <w:pPr>
        <w:ind w:right="-1176" w:rightChars="-490"/>
        <w:jc w:val="left"/>
        <w:rPr>
          <w:rFonts w:hint="eastAsia" w:ascii="宋体" w:hAnsi="宋体" w:eastAsia="宋体" w:cs="宋体"/>
          <w:b/>
          <w:kern w:val="0"/>
          <w:sz w:val="32"/>
        </w:rPr>
      </w:pPr>
      <w:bookmarkStart w:id="8" w:name="_Toc17064"/>
      <w:bookmarkStart w:id="9" w:name="_Toc5503"/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3970" b="1270"/>
            <wp:wrapTopAndBottom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702078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539E79FE">
      <w:pPr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5080" b="3175"/>
            <wp:wrapTopAndBottom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3、点击“列入严重违法失信企业名单（黑名单）信息”，查询后截图。</w:t>
      </w:r>
    </w:p>
    <w:p w14:paraId="21980631"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/>
          <w:kern w:val="0"/>
          <w:sz w:val="32"/>
        </w:rPr>
        <w:sectPr>
          <w:pgSz w:w="11906" w:h="16838"/>
          <w:pgMar w:top="1440" w:right="1080" w:bottom="1440" w:left="1080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 w14:paraId="106202F6">
      <w:pPr>
        <w:jc w:val="left"/>
        <w:rPr>
          <w:rFonts w:hint="eastAsia" w:ascii="宋体" w:hAnsi="宋体" w:eastAsia="宋体" w:cs="宋体"/>
          <w:b/>
          <w:kern w:val="0"/>
          <w:sz w:val="28"/>
        </w:rPr>
      </w:pPr>
      <w:r>
        <w:rPr>
          <w:rFonts w:hint="eastAsia" w:ascii="宋体" w:hAnsi="宋体" w:eastAsia="宋体" w:cs="宋体"/>
          <w:b/>
          <w:kern w:val="0"/>
          <w:sz w:val="28"/>
        </w:rPr>
        <w:t>2：信用中国查询方式</w:t>
      </w:r>
    </w:p>
    <w:p w14:paraId="2C2E364B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60F48D62">
      <w:pPr>
        <w:rPr>
          <w:rFonts w:hint="eastAsia" w:ascii="宋体" w:hAnsi="宋体" w:eastAsia="宋体" w:cs="宋体"/>
        </w:rPr>
      </w:pPr>
    </w:p>
    <w:p w14:paraId="342CC925">
      <w:p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</w:rPr>
        <w:t>2、</w:t>
      </w: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58830B1A">
      <w:pPr>
        <w:ind w:firstLine="48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0795" b="12065"/>
            <wp:wrapTopAndBottom/>
            <wp:docPr id="6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002BCB">
      <w:pPr>
        <w:ind w:firstLine="420"/>
        <w:rPr>
          <w:rFonts w:hint="eastAsia" w:ascii="宋体" w:hAnsi="宋体" w:eastAsia="宋体" w:cs="宋体"/>
        </w:rPr>
      </w:pPr>
    </w:p>
    <w:p w14:paraId="4A038154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3A9E58BB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</w:p>
    <w:p w14:paraId="0AC51EB6">
      <w:pPr>
        <w:pStyle w:val="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8890" b="4445"/>
            <wp:wrapTopAndBottom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E8CFE75"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 w14:paraId="71158C43"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 w14:paraId="013F0344">
      <w:pPr>
        <w:pStyle w:val="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037580" cy="439674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85C00">
      <w:pPr>
        <w:pStyle w:val="7"/>
        <w:rPr>
          <w:rFonts w:hint="eastAsia" w:ascii="宋体" w:hAnsi="宋体" w:eastAsia="宋体" w:cs="宋体"/>
        </w:rPr>
      </w:pPr>
    </w:p>
    <w:p w14:paraId="2D63D70C">
      <w:pPr>
        <w:rPr>
          <w:rFonts w:hint="eastAsia" w:ascii="宋体" w:hAnsi="宋体" w:eastAsia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0CEDD79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bookmarkStart w:id="10" w:name="_Toc9085"/>
      <w:bookmarkStart w:id="11" w:name="_Toc13476"/>
      <w:bookmarkStart w:id="12" w:name="_Toc4949"/>
      <w:bookmarkStart w:id="13" w:name="_Toc15378"/>
      <w:bookmarkStart w:id="14" w:name="_Toc24919"/>
      <w:bookmarkStart w:id="15" w:name="_Toc9800"/>
      <w:r>
        <w:rPr>
          <w:rFonts w:hint="eastAsia" w:ascii="宋体" w:hAnsi="宋体" w:eastAsia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 w14:paraId="062851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bookmarkStart w:id="16" w:name="_Toc1343"/>
      <w:bookmarkStart w:id="17" w:name="_Toc16640"/>
      <w:bookmarkStart w:id="18" w:name="_Toc16831"/>
      <w:r>
        <w:rPr>
          <w:rFonts w:hint="eastAsia" w:ascii="宋体" w:hAnsi="宋体" w:eastAsia="宋体" w:cs="宋体"/>
          <w:b/>
        </w:rPr>
        <w:t>一、投标人查询</w:t>
      </w:r>
      <w:bookmarkEnd w:id="16"/>
      <w:bookmarkEnd w:id="17"/>
      <w:bookmarkEnd w:id="18"/>
    </w:p>
    <w:p w14:paraId="286774C9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347BA6C4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（2）在全文检索中输入投标人全称，并选择“全文”</w:t>
      </w:r>
    </w:p>
    <w:p w14:paraId="1D4F8111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5BB0613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（4）在裁判日期选择202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11</w:t>
      </w:r>
      <w:r>
        <w:rPr>
          <w:rFonts w:hint="eastAsia" w:ascii="宋体" w:hAnsi="宋体" w:eastAsia="宋体" w:cs="宋体"/>
        </w:rPr>
        <w:t>月01日至今至“</w:t>
      </w:r>
      <w:r>
        <w:rPr>
          <w:rFonts w:hint="eastAsia" w:ascii="宋体" w:hAnsi="宋体" w:eastAsia="宋体" w:cs="宋体"/>
          <w:lang w:eastAsia="zh-CN"/>
        </w:rPr>
        <w:t>投标</w:t>
      </w:r>
      <w:r>
        <w:rPr>
          <w:rFonts w:hint="eastAsia" w:ascii="宋体" w:hAnsi="宋体" w:eastAsia="宋体" w:cs="宋体"/>
        </w:rPr>
        <w:t>截止时间”</w:t>
      </w:r>
    </w:p>
    <w:p w14:paraId="3E7F16D8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1A67C652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0" b="635"/>
            <wp:wrapTopAndBottom/>
            <wp:docPr id="9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3CA76D">
      <w:pPr>
        <w:spacing w:line="480" w:lineRule="auto"/>
        <w:ind w:firstLine="240" w:firstLineChars="1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01F1EEB5">
      <w:pPr>
        <w:spacing w:line="480" w:lineRule="auto"/>
        <w:ind w:firstLine="420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4445" b="3175"/>
            <wp:wrapTopAndBottom/>
            <wp:docPr id="8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</w:rPr>
        <w:t>二、企业法定代表人查询（如需）</w:t>
      </w:r>
    </w:p>
    <w:p w14:paraId="4C6E759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31D7D47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（2）在全文检索中输入投标人全称，在“当事人”处输入企业法定代表人姓名，并选择“全文”。</w:t>
      </w:r>
    </w:p>
    <w:p w14:paraId="22C499E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0C7F17A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（4）在裁判日期选择202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11</w:t>
      </w:r>
      <w:r>
        <w:rPr>
          <w:rFonts w:hint="eastAsia" w:ascii="宋体" w:hAnsi="宋体" w:eastAsia="宋体" w:cs="宋体"/>
        </w:rPr>
        <w:t>月01日至今至“</w:t>
      </w:r>
      <w:r>
        <w:rPr>
          <w:rFonts w:hint="eastAsia" w:ascii="宋体" w:hAnsi="宋体" w:eastAsia="宋体" w:cs="宋体"/>
          <w:lang w:eastAsia="zh-CN"/>
        </w:rPr>
        <w:t>投标</w:t>
      </w:r>
      <w:r>
        <w:rPr>
          <w:rFonts w:hint="eastAsia" w:ascii="宋体" w:hAnsi="宋体" w:eastAsia="宋体" w:cs="宋体"/>
        </w:rPr>
        <w:t>截止时间”</w:t>
      </w:r>
    </w:p>
    <w:p w14:paraId="196D0EE8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0108E43C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-278130</wp:posOffset>
            </wp:positionH>
            <wp:positionV relativeFrom="page">
              <wp:posOffset>1470660</wp:posOffset>
            </wp:positionV>
            <wp:extent cx="6104255" cy="2738755"/>
            <wp:effectExtent l="0" t="0" r="6985" b="4445"/>
            <wp:wrapTopAndBottom/>
            <wp:docPr id="2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52563BA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0646BB50"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6052820" cy="2856865"/>
            <wp:effectExtent l="0" t="0" r="12700" b="8255"/>
            <wp:docPr id="12" name="图片 2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微信图片_202405201610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A178F">
      <w:pPr>
        <w:rPr>
          <w:rFonts w:hint="eastAsia" w:ascii="宋体" w:hAnsi="宋体" w:eastAsia="宋体" w:cs="宋体"/>
        </w:rPr>
      </w:pPr>
    </w:p>
    <w:p w14:paraId="320C8765"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</w:p>
    <w:p w14:paraId="21F5B18A">
      <w:pPr>
        <w:pStyle w:val="2"/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 w14:paraId="5CC27F10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附件四：</w:t>
      </w:r>
    </w:p>
    <w:p w14:paraId="673CEE7B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 w14:paraId="289189AB">
      <w:pPr>
        <w:pStyle w:val="2"/>
        <w:rPr>
          <w:rFonts w:hint="eastAsia" w:ascii="宋体" w:hAnsi="宋体" w:eastAsia="宋体" w:cs="宋体"/>
        </w:rPr>
      </w:pPr>
    </w:p>
    <w:p w14:paraId="42CEC523">
      <w:pPr>
        <w:spacing w:line="360" w:lineRule="auto"/>
        <w:ind w:firstLine="465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内蒙古电力(集团)有限责任公司呼和浩特供电分公司：</w:t>
      </w:r>
    </w:p>
    <w:p w14:paraId="23C241D4">
      <w:pPr>
        <w:spacing w:line="360" w:lineRule="auto"/>
        <w:ind w:firstLine="465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14:paraId="3F0049FA"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 w14:paraId="5BE1FF95">
      <w:pPr>
        <w:rPr>
          <w:rFonts w:hint="eastAsia" w:ascii="宋体" w:hAnsi="宋体" w:eastAsia="宋体" w:cs="宋体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41F2F3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513247BA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 w14:paraId="65E330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19805536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 w14:paraId="5C0E48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DD02CB6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 w14:paraId="1673E3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BB09352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 w14:paraId="706166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1C4835CD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 w14:paraId="27883C1E">
      <w:pPr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br w:type="page"/>
      </w:r>
      <w:r>
        <w:rPr>
          <w:rFonts w:hint="eastAsia" w:ascii="宋体" w:hAnsi="宋体" w:eastAsia="宋体" w:cs="宋体"/>
          <w:b/>
          <w:bCs/>
          <w:sz w:val="28"/>
        </w:rPr>
        <w:t>附件</w:t>
      </w:r>
      <w:r>
        <w:rPr>
          <w:rFonts w:hint="eastAsia" w:ascii="宋体" w:hAnsi="宋体" w:eastAsia="宋体" w:cs="宋体"/>
          <w:b/>
          <w:bCs/>
          <w:sz w:val="28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</w:rPr>
        <w:t>：</w:t>
      </w:r>
    </w:p>
    <w:p w14:paraId="23907E9F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异议书</w:t>
      </w:r>
    </w:p>
    <w:p w14:paraId="44ABA580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致： （异议对象单位名称） </w:t>
      </w:r>
    </w:p>
    <w:p w14:paraId="7DF022B5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，</w:t>
      </w:r>
      <w:r>
        <w:rPr>
          <w:rFonts w:hint="eastAsia" w:ascii="宋体" w:hAnsi="宋体" w:eastAsia="宋体" w:cs="宋体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sz w:val="24"/>
          <w:szCs w:val="24"/>
        </w:rPr>
        <w:t>提出异议。</w:t>
      </w:r>
    </w:p>
    <w:p w14:paraId="151FB092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一、被异议人</w:t>
      </w:r>
    </w:p>
    <w:p w14:paraId="43BA9D7B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7A37D2B2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1F835FCB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二、异议事项</w:t>
      </w:r>
    </w:p>
    <w:p w14:paraId="6C325AA8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758C19D1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3FC8A1FC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三、请求及主张                                                                   </w:t>
      </w:r>
    </w:p>
    <w:p w14:paraId="543B7F68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730D3721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79C849FA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四、法律依据、线索及相关材料                                      </w:t>
      </w:r>
    </w:p>
    <w:p w14:paraId="2640FC90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6C287EE9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53E6F042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五、真实性承诺                                                          </w:t>
      </w:r>
    </w:p>
    <w:p w14:paraId="51814F10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3994A36D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                                                               </w:t>
      </w:r>
    </w:p>
    <w:p w14:paraId="2C0D991B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5760" w:firstLineChars="24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异议人：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</w:t>
      </w:r>
    </w:p>
    <w:p w14:paraId="20BC88FD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 w14:paraId="6F330AC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960" w:firstLineChars="4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 w14:paraId="07BF2B26">
      <w:pPr>
        <w:pStyle w:val="13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附件：1.异议授权书</w:t>
      </w:r>
    </w:p>
    <w:p w14:paraId="495244F3">
      <w:r>
        <w:rPr>
          <w:rFonts w:hint="eastAsia" w:ascii="宋体" w:hAnsi="宋体" w:eastAsia="宋体" w:cs="宋体"/>
          <w:sz w:val="24"/>
          <w:szCs w:val="24"/>
        </w:rPr>
        <w:t>2.营业执照复印件（加盖公章）</w:t>
      </w:r>
      <w:bookmarkStart w:id="19" w:name="_GoBack"/>
      <w:bookmarkEnd w:id="1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12EDB8">
    <w:pPr>
      <w:pStyle w:val="8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DF9B18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0DF9B18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180BFC">
    <w:pPr>
      <w:pStyle w:val="8"/>
    </w:pP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54EEC8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WTfsxAgAAZ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mD3Lwlbv&#10;LI/QUR5vV8cAOZPKUZROCXQnbjB9qU/9S4nj/ec+RT3+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1Fk37MQIAAGUEAAAOAAAAAAAAAAEAIAAAAB8BAABkcnMvZTJvRG9jLnhtbFBLBQYA&#10;AAAABgAGAFkBAADCBQAAAAA=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B54EEC8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614FE9"/>
    <w:rsid w:val="2E614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customStyle="1" w:styleId="4">
    <w:name w:val="表格文字"/>
    <w:basedOn w:val="5"/>
    <w:next w:val="1"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styleId="5">
    <w:name w:val="List"/>
    <w:basedOn w:val="1"/>
    <w:qFormat/>
    <w:uiPriority w:val="0"/>
    <w:pPr>
      <w:ind w:left="200" w:hanging="200" w:hangingChars="200"/>
      <w:contextualSpacing/>
    </w:pPr>
  </w:style>
  <w:style w:type="paragraph" w:styleId="6">
    <w:name w:val="Normal Indent"/>
    <w:basedOn w:val="1"/>
    <w:qFormat/>
    <w:uiPriority w:val="0"/>
    <w:pPr>
      <w:ind w:firstLine="420" w:firstLineChars="200"/>
    </w:pPr>
  </w:style>
  <w:style w:type="paragraph" w:styleId="7">
    <w:name w:val="Body Text"/>
    <w:basedOn w:val="1"/>
    <w:next w:val="1"/>
    <w:qFormat/>
    <w:uiPriority w:val="0"/>
    <w:pPr>
      <w:spacing w:after="120" w:afterLines="0"/>
    </w:pPr>
  </w:style>
  <w:style w:type="paragraph" w:styleId="8">
    <w:name w:val="footer"/>
    <w:basedOn w:val="1"/>
    <w:next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10">
    <w:name w:val="Table Grid"/>
    <w:basedOn w:val="9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Hyperlink"/>
    <w:basedOn w:val="11"/>
    <w:qFormat/>
    <w:uiPriority w:val="0"/>
    <w:rPr>
      <w:color w:val="0000FF"/>
      <w:u w:val="single"/>
    </w:rPr>
  </w:style>
  <w:style w:type="paragraph" w:customStyle="1" w:styleId="13">
    <w:name w:val="段"/>
    <w:qFormat/>
    <w:uiPriority w:val="0"/>
    <w:pPr>
      <w:tabs>
        <w:tab w:val="left" w:pos="1262"/>
        <w:tab w:val="left" w:pos="1860"/>
      </w:tabs>
      <w:ind w:left="1860" w:hanging="420"/>
      <w:jc w:val="both"/>
    </w:pPr>
    <w:rPr>
      <w:rFonts w:ascii="宋体" w:hAnsi="Calibri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2024-11-20T03:04:00Z</dcterms:created>
  <dc:creator>中航招标</dc:creator>
  <cp:lastModifiedBy>中航招标</cp:lastModifiedBy>
  <dcterms:modified xsi:type="dcterms:W3CDTF">2024-11-20T03:04:23Z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F7EE2BAAB3C141EA8BF5FADACED45074_11</vt:lpwstr>
  </property>
</Properties>
</file>