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B38DB">
      <w:pPr>
        <w:rPr>
          <w:rFonts w:hint="eastAsia" w:ascii="仿宋_GB2312" w:hAnsi="仿宋_GB2312" w:eastAsia="仿宋_GB2312" w:cs="仿宋_GB2312"/>
          <w:b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szCs w:val="24"/>
          <w:highlight w:val="none"/>
        </w:rPr>
        <w:t>附件1</w:t>
      </w:r>
    </w:p>
    <w:p w14:paraId="1883A494">
      <w:pPr>
        <w:spacing w:after="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/>
        </w:rPr>
        <w:t>信息表</w:t>
      </w:r>
    </w:p>
    <w:tbl>
      <w:tblPr>
        <w:tblStyle w:val="6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0529AC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537AE6E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val="en-US" w:eastAsia="zh-CN"/>
              </w:rPr>
              <w:t>采购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eastAsia="zh-CN"/>
              </w:rPr>
              <w:t>编号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/标段编号：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468EB59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04BB3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9C90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项目名称/标段名称：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88189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22E9E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50FC321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17F4FA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01F28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CFC66"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574DE"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B8D57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委托代理人联系电话</w:t>
            </w:r>
          </w:p>
          <w:p w14:paraId="1FB727FF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3913B1E9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7BEFA8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408C8F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4A73334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652900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68B7D4E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  <w:highlight w:val="none"/>
              </w:rPr>
              <w:t>特别提示：</w:t>
            </w:r>
          </w:p>
          <w:p w14:paraId="441B461E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填写信息有误导致其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自负。</w:t>
            </w:r>
          </w:p>
          <w:p w14:paraId="43F9FBE3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二、如公告要求交购买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招标文件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费的，请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及时办理购买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招标文件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事宜并付款后告知项目负责人，否则因未及时办理并告知项目负责人导致其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自负。</w:t>
            </w:r>
          </w:p>
          <w:p w14:paraId="43BB2335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三、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招标文件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售出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不退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。</w:t>
            </w:r>
          </w:p>
          <w:p w14:paraId="0C779265">
            <w:pPr>
              <w:pStyle w:val="5"/>
              <w:spacing w:after="0"/>
              <w:rPr>
                <w:rFonts w:hint="eastAsia" w:ascii="仿宋_GB2312" w:hAnsi="仿宋_GB2312" w:eastAsia="仿宋_GB2312" w:cs="仿宋_GB2312"/>
                <w:highlight w:val="none"/>
                <w:lang w:eastAsia="zh-CN"/>
              </w:rPr>
            </w:pPr>
          </w:p>
          <w:p w14:paraId="398B5E09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>以上内容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  <w:t xml:space="preserve">已明确表示理解！                                         </w:t>
            </w:r>
          </w:p>
          <w:p w14:paraId="105CDCD3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 xml:space="preserve">                            </w:t>
            </w:r>
          </w:p>
          <w:p w14:paraId="06FAB3D8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</w:p>
          <w:p w14:paraId="63500851">
            <w:pPr>
              <w:pStyle w:val="5"/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</w:p>
          <w:p w14:paraId="690CED86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</w:p>
          <w:p w14:paraId="2DDF985D">
            <w:pPr>
              <w:pStyle w:val="5"/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</w:p>
          <w:p w14:paraId="0A7044A1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</w:p>
          <w:p w14:paraId="7F021DE9">
            <w:pPr>
              <w:spacing w:after="0"/>
              <w:rPr>
                <w:rFonts w:hint="eastAsia" w:ascii="仿宋_GB2312" w:hAnsi="仿宋_GB2312" w:eastAsia="仿宋_GB2312" w:cs="仿宋_GB2312"/>
                <w:highlight w:val="none"/>
              </w:rPr>
            </w:pPr>
          </w:p>
          <w:p w14:paraId="417D68D0">
            <w:pPr>
              <w:spacing w:after="0" w:line="360" w:lineRule="auto"/>
              <w:ind w:firstLine="4819" w:firstLineChars="2000"/>
              <w:jc w:val="both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  <w:t>投标人：（盖章）</w:t>
            </w:r>
          </w:p>
          <w:p w14:paraId="35B9B479">
            <w:pPr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>委托代理人：（签字）</w:t>
            </w:r>
          </w:p>
          <w:p w14:paraId="311A54BE">
            <w:pPr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highlight w:val="none"/>
              </w:rPr>
              <w:t xml:space="preserve">                                 年    月   日</w:t>
            </w:r>
          </w:p>
          <w:p w14:paraId="035F5CE9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highlight w:val="none"/>
              </w:rPr>
            </w:pPr>
          </w:p>
        </w:tc>
      </w:tr>
    </w:tbl>
    <w:p w14:paraId="7157CB9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</w:p>
    <w:p w14:paraId="3839C191">
      <w:pPr>
        <w:pStyle w:val="5"/>
        <w:rPr>
          <w:rFonts w:hint="eastAsia"/>
          <w:highlight w:val="none"/>
          <w:lang w:eastAsia="zh-CN"/>
        </w:rPr>
      </w:pPr>
    </w:p>
    <w:p w14:paraId="4178C413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</w:rPr>
        <w:t>附件2</w:t>
      </w:r>
    </w:p>
    <w:p w14:paraId="2863A052"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highlight w:val="none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8"/>
          <w:highlight w:val="none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sz w:val="28"/>
          <w:highlight w:val="none"/>
        </w:rPr>
        <w:t>真实性承诺书》</w:t>
      </w:r>
    </w:p>
    <w:p w14:paraId="43A5B119">
      <w:pPr>
        <w:spacing w:line="360" w:lineRule="auto"/>
        <w:rPr>
          <w:rFonts w:hint="eastAsia" w:ascii="仿宋_GB2312" w:hAnsi="仿宋_GB2312" w:eastAsia="仿宋_GB2312" w:cs="仿宋_GB2312"/>
          <w:highlight w:val="none"/>
          <w:u w:val="single"/>
        </w:rPr>
      </w:pPr>
    </w:p>
    <w:p w14:paraId="0AC55796">
      <w:pPr>
        <w:spacing w:line="360" w:lineRule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：</w:t>
      </w:r>
    </w:p>
    <w:p w14:paraId="72D0EF10"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我公司参与贵公司组织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>标段名称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  <w:lang w:eastAsia="zh-CN"/>
        </w:rPr>
        <w:t xml:space="preserve">：     招标编号：  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>标段编号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  <w:lang w:eastAsia="zh-CN"/>
        </w:rPr>
        <w:t xml:space="preserve">：  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内容是真实有效的。如有不实，则违反招标投标法“诚实信用”原则，我公司承担由此引发的所有责任。</w:t>
      </w:r>
    </w:p>
    <w:p w14:paraId="50988D64">
      <w:pPr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p w14:paraId="55808E53">
      <w:pPr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A439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08B16FA6">
            <w:pPr>
              <w:widowControl w:val="0"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 xml:space="preserve">           投标人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  <w:t>：                      （盖章）</w:t>
            </w:r>
          </w:p>
        </w:tc>
      </w:tr>
      <w:tr w14:paraId="3323B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39A31E7B">
            <w:pPr>
              <w:widowControl w:val="0"/>
              <w:spacing w:after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2910B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66CAB87A">
            <w:pPr>
              <w:widowControl w:val="0"/>
              <w:spacing w:after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</w:rPr>
              <w:t xml:space="preserve">      年        月        日</w:t>
            </w:r>
          </w:p>
        </w:tc>
      </w:tr>
    </w:tbl>
    <w:p w14:paraId="6F1E3B52">
      <w:pPr>
        <w:rPr>
          <w:rFonts w:hint="eastAsia" w:ascii="仿宋_GB2312" w:hAnsi="仿宋_GB2312" w:eastAsia="仿宋_GB2312" w:cs="仿宋_GB2312"/>
          <w:highlight w:val="none"/>
        </w:rPr>
      </w:pPr>
    </w:p>
    <w:p w14:paraId="0D326291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78E45340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4BD276C7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39491B90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705401D6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0C636E20"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 w14:paraId="372F9389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</w:p>
    <w:p w14:paraId="45F9DA4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</w:p>
    <w:p w14:paraId="1F2F4B10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</w:p>
    <w:p w14:paraId="3544D9B6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  <w:br w:type="page"/>
      </w:r>
    </w:p>
    <w:p w14:paraId="6C20B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6"/>
          <w:szCs w:val="36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highlight w:val="none"/>
          <w:lang w:val="en-US" w:eastAsia="zh-CN"/>
        </w:rPr>
        <w:t>关于开具增值税专用发票的承诺</w:t>
      </w:r>
    </w:p>
    <w:p w14:paraId="327A8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致：（招标人）</w:t>
      </w:r>
    </w:p>
    <w:p w14:paraId="46C38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我单位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（单位名称）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于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日参加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>（项目名称）     （标段）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的投标活动，若我单位中标，我单位承诺按以下要求开具增值税专用发票：</w:t>
      </w:r>
    </w:p>
    <w:p w14:paraId="2851F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1、（设备、材料）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同一标段物资明细表中有详细项目名称（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工程名称）的物料，同一项目名称（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工程名称）的多个物料可开具一张增值税专用发票，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不同项目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名称（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工程名称）的物料，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按照项目名称（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分项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工程名称）单独开具增值税专用发票。</w:t>
      </w:r>
    </w:p>
    <w:p w14:paraId="312A8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工程、服务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若一个标段中包含多个分项工程，则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投标人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须按照分项工程开具增值税专用发票，即：一个标段中的每一个分项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工程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金额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必须单独开具增值税专用发票。</w:t>
      </w:r>
    </w:p>
    <w:p w14:paraId="0F9A5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未按以上要求开具增值税专用发票的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招标人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有权不予接收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造成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所有后果由我单位自行承担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。</w:t>
      </w:r>
    </w:p>
    <w:p w14:paraId="4DEE5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</w:rPr>
      </w:pPr>
    </w:p>
    <w:p w14:paraId="22643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投标人：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               （盖单位章）</w:t>
      </w:r>
    </w:p>
    <w:p w14:paraId="4E38F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法定代表人或其委托代理人：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  （签字）</w:t>
      </w:r>
    </w:p>
    <w:p w14:paraId="22B8B55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地址：</w:t>
      </w:r>
      <w:r>
        <w:rPr>
          <w:rFonts w:hint="eastAsia" w:ascii="仿宋_GB2312" w:hAnsi="仿宋_GB2312" w:eastAsia="仿宋_GB2312" w:cs="仿宋_GB2312"/>
          <w:sz w:val="28"/>
          <w:szCs w:val="36"/>
          <w:highlight w:val="none"/>
          <w:lang w:val="en-US" w:eastAsia="zh-CN"/>
        </w:rPr>
        <w:t xml:space="preserve">                                </w:t>
      </w:r>
    </w:p>
    <w:p w14:paraId="6A3DFD05">
      <w:pPr>
        <w:pStyle w:val="5"/>
        <w:jc w:val="right"/>
        <w:rPr>
          <w:rFonts w:hint="eastAsia" w:ascii="仿宋_GB2312" w:hAnsi="仿宋_GB2312" w:eastAsia="仿宋_GB2312" w:cs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highlight w:val="none"/>
          <w:lang w:val="en-US" w:eastAsia="zh-CN" w:bidi="ar-SA"/>
        </w:rPr>
        <w:t>年     月     日</w:t>
      </w:r>
    </w:p>
    <w:p w14:paraId="7A9882BE">
      <w:pPr>
        <w:pStyle w:val="5"/>
        <w:rPr>
          <w:rFonts w:hint="eastAsia" w:ascii="仿宋_GB2312" w:hAnsi="仿宋_GB2312" w:eastAsia="仿宋_GB2312" w:cs="仿宋_GB2312"/>
          <w:highlight w:val="none"/>
          <w:lang w:eastAsia="zh-CN"/>
        </w:rPr>
      </w:pPr>
    </w:p>
    <w:p w14:paraId="0B9C9803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  <w:br w:type="page"/>
      </w:r>
    </w:p>
    <w:p w14:paraId="2EB7175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3</w:t>
      </w:r>
    </w:p>
    <w:p w14:paraId="7B5BDCB6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法定代表人资格证明</w:t>
      </w:r>
    </w:p>
    <w:p w14:paraId="70B0E2CA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spacing w:val="6"/>
          <w:sz w:val="24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名称：</w:t>
      </w:r>
    </w:p>
    <w:p w14:paraId="56B568F1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成立时间：    年   月   日</w:t>
      </w:r>
    </w:p>
    <w:p w14:paraId="2A6C44A1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经营期限：</w:t>
      </w:r>
    </w:p>
    <w:p w14:paraId="553DD7F3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姓名：      性别：</w:t>
      </w:r>
    </w:p>
    <w:p w14:paraId="2D47F7FE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年龄：      职务：</w:t>
      </w:r>
    </w:p>
    <w:p w14:paraId="539056AD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kern w:val="0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 xml:space="preserve"> 的法定代表人。</w:t>
      </w:r>
    </w:p>
    <w:p w14:paraId="2B7D8D5A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</w:p>
    <w:p w14:paraId="0B9641F6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附：法定代表人身份证扫描件（身份证国徽页、身份证照片页）。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5080" b="2349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991444"/>
                          <w:p w14:paraId="1FA9C65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5CF8FEF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64384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3991444"/>
                    <w:p w14:paraId="1FA9C65F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5CF8F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5080" b="2349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79E3F3"/>
                          <w:p w14:paraId="6589B63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5AE4B6E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3360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C6XJN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D79E3F3"/>
                    <w:p w14:paraId="6589B631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5AE4B6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9F9D5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</w:p>
    <w:p w14:paraId="7DCE4E76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</w:p>
    <w:p w14:paraId="544AACEE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</w:p>
    <w:p w14:paraId="3744C52D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</w:p>
    <w:p w14:paraId="08F02EAA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特此证明。</w:t>
      </w:r>
    </w:p>
    <w:p w14:paraId="67D32F44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： （盖章）</w:t>
      </w:r>
    </w:p>
    <w:p w14:paraId="0B9C1885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年   月    日</w:t>
      </w:r>
    </w:p>
    <w:p w14:paraId="0BEA65E2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24"/>
          <w:highlight w:val="none"/>
        </w:rPr>
        <w:t>注：“法定代表人身份证明”必须按照本格式填写和提供，其他证明无效。</w:t>
      </w:r>
    </w:p>
    <w:p w14:paraId="2155075A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513A00CE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2F6F0909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506F0A27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64BD3974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424B04D3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784A21B1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104D8093">
      <w:pPr>
        <w:pStyle w:val="2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041C51A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</w:p>
    <w:p w14:paraId="6DF7D16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4</w:t>
      </w:r>
    </w:p>
    <w:p w14:paraId="503C6D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法定代表人授权委托书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  <w:lang w:eastAsia="zh-CN"/>
        </w:rPr>
        <w:t xml:space="preserve"> </w:t>
      </w:r>
    </w:p>
    <w:p w14:paraId="7E5DC5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本人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（姓名）系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名称）的法定代表人，现委托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（拟派</w:t>
      </w:r>
      <w:r>
        <w:rPr>
          <w:rFonts w:hint="eastAsia" w:ascii="仿宋_GB2312" w:hAnsi="仿宋_GB2312" w:eastAsia="仿宋_GB2312" w:cs="仿宋_GB2312"/>
          <w:b/>
          <w:bCs/>
          <w:kern w:val="0"/>
          <w:highlight w:val="none"/>
        </w:rPr>
        <w:t>项目负责人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）为我方代理人，联系电话：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</w:rPr>
        <w:t xml:space="preserve">         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（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</w:rPr>
        <w:t>项目名称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</w:rPr>
        <w:t>标段名称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：     招标编号：  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</w:rPr>
        <w:t>标段编号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：   ） 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，以我方名义签署、澄清确认、递交、撤回、修改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本采购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项目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文件、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、签订合同和处理有关事项，其法律后果由我方承担。</w:t>
      </w:r>
    </w:p>
    <w:p w14:paraId="1075E2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在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招标人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或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采购代理机构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 w14:paraId="0568BB2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附：法定代表人身份证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件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身份证国徽页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身份证照片页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。</w:t>
      </w:r>
    </w:p>
    <w:p w14:paraId="1D019F6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CAF69D1">
                            <w:pPr>
                              <w:jc w:val="center"/>
                            </w:pPr>
                          </w:p>
                          <w:p w14:paraId="5E0B48BD">
                            <w:pPr>
                              <w:jc w:val="center"/>
                            </w:pPr>
                          </w:p>
                          <w:p w14:paraId="78566B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8B7BC3">
                            <w:pPr>
                              <w:jc w:val="center"/>
                            </w:pPr>
                          </w:p>
                          <w:p w14:paraId="67CADF9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0288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CAF69D1">
                      <w:pPr>
                        <w:jc w:val="center"/>
                      </w:pPr>
                    </w:p>
                    <w:p w14:paraId="5E0B48BD">
                      <w:pPr>
                        <w:jc w:val="center"/>
                      </w:pPr>
                    </w:p>
                    <w:p w14:paraId="78566B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B8B7BC3">
                      <w:pPr>
                        <w:jc w:val="center"/>
                      </w:pPr>
                    </w:p>
                    <w:p w14:paraId="67CADF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40C3A52"/>
                          <w:p w14:paraId="4B5CEF7D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05BE99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59264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40C3A52"/>
                    <w:p w14:paraId="4B5CEF7D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05BE9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525897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p w14:paraId="57899DC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p w14:paraId="1B4BC8D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328DED"/>
                          <w:p w14:paraId="31AE2EDF"/>
                          <w:p w14:paraId="20425CB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19F1826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1312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m82VjaAAAACgEAAA8AAAAAAAAAAQAgAAAAIgAAAGRycy9kb3du&#10;cmV2LnhtbFBLAQIUABQAAAAIAIdO4kCBfl6V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A328DED"/>
                    <w:p w14:paraId="31AE2EDF"/>
                    <w:p w14:paraId="20425CBA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19F182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190FC8">
                            <w:pPr>
                              <w:jc w:val="center"/>
                            </w:pPr>
                          </w:p>
                          <w:p w14:paraId="1C65829B">
                            <w:pPr>
                              <w:jc w:val="center"/>
                            </w:pPr>
                          </w:p>
                          <w:p w14:paraId="6895F18E">
                            <w:pPr>
                              <w:jc w:val="center"/>
                            </w:pPr>
                          </w:p>
                          <w:p w14:paraId="1B3E21D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2336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F190FC8">
                      <w:pPr>
                        <w:jc w:val="center"/>
                      </w:pPr>
                    </w:p>
                    <w:p w14:paraId="1C65829B">
                      <w:pPr>
                        <w:jc w:val="center"/>
                      </w:pPr>
                    </w:p>
                    <w:p w14:paraId="6895F18E">
                      <w:pPr>
                        <w:jc w:val="center"/>
                      </w:pPr>
                    </w:p>
                    <w:p w14:paraId="1B3E21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0"/>
          <w:highlight w:val="none"/>
        </w:rPr>
        <w:t>委托代理人身份证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件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身份证国徽页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身份证照片页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。</w:t>
      </w:r>
    </w:p>
    <w:p w14:paraId="0ACA75D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p w14:paraId="65DA134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</w:p>
    <w:p w14:paraId="03937C48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  <w:highlight w:val="none"/>
        </w:rPr>
      </w:pPr>
    </w:p>
    <w:p w14:paraId="6D9E16B8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供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商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：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（盖章）</w:t>
      </w:r>
    </w:p>
    <w:p w14:paraId="43504BFE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 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（签字）</w:t>
      </w:r>
    </w:p>
    <w:p w14:paraId="1794B741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委托代理人：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 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（签字）</w:t>
      </w:r>
    </w:p>
    <w:p w14:paraId="437FC237">
      <w:pPr>
        <w:spacing w:line="360" w:lineRule="auto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委托代理人联系方式</w:t>
      </w:r>
      <w:r>
        <w:rPr>
          <w:rFonts w:hint="eastAsia" w:ascii="仿宋_GB2312" w:hAnsi="仿宋_GB2312" w:eastAsia="仿宋_GB2312" w:cs="仿宋_GB2312"/>
          <w:highlight w:val="none"/>
        </w:rPr>
        <w:t>：____________________</w:t>
      </w:r>
    </w:p>
    <w:p w14:paraId="2BB0FA5C">
      <w:pPr>
        <w:pStyle w:val="5"/>
        <w:rPr>
          <w:rFonts w:hint="eastAsia" w:ascii="仿宋_GB2312" w:hAnsi="仿宋_GB2312" w:eastAsia="仿宋_GB2312" w:cs="仿宋_GB2312"/>
          <w:highlight w:val="none"/>
        </w:rPr>
      </w:pPr>
    </w:p>
    <w:p w14:paraId="322D27F9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 xml:space="preserve">                  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年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highlight w:val="none"/>
          <w:u w:val="single"/>
          <w:lang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日</w:t>
      </w:r>
    </w:p>
    <w:p w14:paraId="549F4405">
      <w:pPr>
        <w:spacing w:after="0" w:line="240" w:lineRule="auto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5</w:t>
      </w:r>
    </w:p>
    <w:p w14:paraId="6EF862A1">
      <w:pPr>
        <w:pStyle w:val="2"/>
        <w:ind w:firstLine="442"/>
        <w:rPr>
          <w:rFonts w:hint="eastAsia" w:ascii="仿宋_GB2312" w:hAnsi="仿宋_GB2312" w:eastAsia="仿宋_GB2312" w:cs="仿宋_GB2312"/>
          <w:b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b/>
          <w:kern w:val="0"/>
          <w:highlight w:val="none"/>
        </w:rPr>
        <w:t>一、全国企业信用信息公示系统（www.gsxt.gov.cn）截图流程</w:t>
      </w:r>
    </w:p>
    <w:p w14:paraId="69E0C427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第1步：打开系统首页。</w:t>
      </w:r>
    </w:p>
    <w:p w14:paraId="470AAAC7">
      <w:pPr>
        <w:ind w:firstLine="420" w:firstLineChars="20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第2步：空白处输入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名称并点击“查询”。</w:t>
      </w:r>
    </w:p>
    <w:p w14:paraId="6D40A33B">
      <w:pPr>
        <w:ind w:firstLine="420" w:firstLineChars="20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4693920" cy="1875155"/>
            <wp:effectExtent l="0" t="0" r="1143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D7F3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第3步：点击选择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名称。</w:t>
      </w:r>
    </w:p>
    <w:p w14:paraId="2F2F7D0B">
      <w:pPr>
        <w:ind w:firstLine="420" w:firstLineChars="200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4826635" cy="2008505"/>
            <wp:effectExtent l="0" t="0" r="1206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8F1D">
      <w:pPr>
        <w:ind w:firstLine="420" w:firstLineChars="200"/>
        <w:rPr>
          <w:rFonts w:hint="eastAsia" w:ascii="仿宋_GB2312" w:hAnsi="仿宋_GB2312" w:eastAsia="仿宋_GB2312" w:cs="仿宋_GB2312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Cs w:val="24"/>
          <w:highlight w:val="none"/>
        </w:rPr>
        <w:t>第</w:t>
      </w:r>
      <w:r>
        <w:rPr>
          <w:rFonts w:hint="eastAsia" w:ascii="仿宋_GB2312" w:hAnsi="仿宋_GB2312" w:eastAsia="仿宋_GB2312" w:cs="仿宋_GB2312"/>
          <w:szCs w:val="24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Cs w:val="24"/>
          <w:highlight w:val="none"/>
        </w:rPr>
        <w:t>步：选择“列入严重违法失信企业名单（黑名单）信息”，显示“暂无列入严重违法失信企业名单（黑名单）信息”即可，截取当前页面。</w:t>
      </w:r>
    </w:p>
    <w:p w14:paraId="315526BF">
      <w:pPr>
        <w:ind w:firstLine="420" w:firstLineChars="200"/>
        <w:rPr>
          <w:rFonts w:hint="eastAsia" w:ascii="仿宋_GB2312" w:hAnsi="仿宋_GB2312" w:eastAsia="仿宋_GB2312" w:cs="仿宋_GB2312"/>
          <w:b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5076190" cy="2383155"/>
            <wp:effectExtent l="0" t="0" r="1016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highlight w:val="none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highlight w:val="none"/>
        </w:rPr>
        <w:t>二、“信用中国”网站（www.creditchina.gov.cn ）截图流程</w:t>
      </w:r>
    </w:p>
    <w:p w14:paraId="679253FA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第1步：打开系统首页。</w:t>
      </w:r>
    </w:p>
    <w:p w14:paraId="636D1A26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4514850" cy="2162175"/>
            <wp:effectExtent l="0" t="0" r="0" b="952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43A8">
      <w:pPr>
        <w:pStyle w:val="2"/>
        <w:ind w:firstLine="399" w:firstLineChars="19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第2步：点击“信用服务”。</w:t>
      </w:r>
    </w:p>
    <w:p w14:paraId="48566F00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4571365" cy="1780540"/>
            <wp:effectExtent l="0" t="0" r="635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0E56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第3步：点击“失信被执行人查询”。</w:t>
      </w:r>
    </w:p>
    <w:p w14:paraId="4EBB846A">
      <w:pPr>
        <w:pStyle w:val="2"/>
        <w:ind w:firstLine="440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4716780" cy="3134360"/>
            <wp:effectExtent l="0" t="0" r="7620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C01E">
      <w:pPr>
        <w:pStyle w:val="2"/>
        <w:ind w:firstLine="44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br w:type="page"/>
      </w:r>
      <w:r>
        <w:rPr>
          <w:rFonts w:hint="eastAsia" w:ascii="仿宋_GB2312" w:hAnsi="仿宋_GB2312" w:eastAsia="仿宋_GB2312" w:cs="仿宋_GB2312"/>
          <w:kern w:val="0"/>
          <w:highlight w:val="none"/>
        </w:rPr>
        <w:t>自动跳转到新的界面</w:t>
      </w:r>
    </w:p>
    <w:p w14:paraId="7AA2048C">
      <w:pPr>
        <w:pStyle w:val="2"/>
        <w:ind w:firstLine="0" w:firstLineChars="0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5240020" cy="2919730"/>
            <wp:effectExtent l="0" t="0" r="1778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F18A">
      <w:pPr>
        <w:pStyle w:val="2"/>
        <w:ind w:firstLine="442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highlight w:val="none"/>
        </w:rPr>
        <w:t>第4步：空白处输入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名称、输入组织机构代码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highlight w:val="none"/>
          <w:lang w:val="en-US" w:eastAsia="zh-CN"/>
        </w:rPr>
        <w:t>省份选择全部，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并点击“查询”，显示为“很抱歉，没有找到您搜索数据即可</w:t>
      </w:r>
      <w:r>
        <w:rPr>
          <w:rFonts w:hint="eastAsia" w:ascii="仿宋_GB2312" w:hAnsi="仿宋_GB2312" w:eastAsia="仿宋_GB2312" w:cs="仿宋_GB2312"/>
          <w:kern w:val="0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highlight w:val="none"/>
        </w:rPr>
        <w:t>截取当前页面。</w:t>
      </w:r>
    </w:p>
    <w:p w14:paraId="5918709A">
      <w:pPr>
        <w:pStyle w:val="2"/>
        <w:ind w:firstLine="442"/>
        <w:rPr>
          <w:rFonts w:hint="eastAsia" w:ascii="仿宋_GB2312" w:hAnsi="仿宋_GB2312" w:eastAsia="仿宋_GB2312" w:cs="仿宋_GB2312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szCs w:val="21"/>
          <w:highlight w:val="none"/>
        </w:rPr>
        <w:drawing>
          <wp:inline distT="0" distB="0" distL="114300" distR="114300">
            <wp:extent cx="5624830" cy="2628900"/>
            <wp:effectExtent l="0" t="0" r="13970" b="0"/>
            <wp:docPr id="10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2597">
      <w:pPr>
        <w:pStyle w:val="2"/>
        <w:ind w:firstLine="442"/>
        <w:rPr>
          <w:rFonts w:hint="eastAsia" w:ascii="仿宋_GB2312" w:hAnsi="仿宋_GB2312" w:eastAsia="仿宋_GB2312" w:cs="仿宋_GB2312"/>
          <w:b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b/>
          <w:kern w:val="0"/>
          <w:highlight w:val="none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highlight w:val="none"/>
        </w:rPr>
        <w:t>三、中国裁判文书网（</w:t>
      </w:r>
      <w:r>
        <w:rPr>
          <w:rFonts w:hint="eastAsia" w:ascii="仿宋_GB2312" w:hAnsi="仿宋_GB2312" w:eastAsia="仿宋_GB2312" w:cs="仿宋_GB231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highlight w:val="none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highlight w:val="none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b/>
          <w:kern w:val="0"/>
          <w:highlight w:val="none"/>
        </w:rPr>
        <w:t>http://www.wenshu.court.gov.cn</w:t>
      </w:r>
      <w:r>
        <w:rPr>
          <w:rStyle w:val="8"/>
          <w:rFonts w:hint="eastAsia" w:ascii="仿宋_GB2312" w:hAnsi="仿宋_GB2312" w:eastAsia="仿宋_GB2312" w:cs="仿宋_GB2312"/>
          <w:b/>
          <w:kern w:val="0"/>
          <w:highlight w:val="none"/>
        </w:rPr>
        <w:fldChar w:fldCharType="end"/>
      </w:r>
      <w:r>
        <w:rPr>
          <w:rFonts w:hint="eastAsia" w:ascii="仿宋_GB2312" w:hAnsi="仿宋_GB2312" w:eastAsia="仿宋_GB2312" w:cs="仿宋_GB2312"/>
          <w:b/>
          <w:kern w:val="0"/>
          <w:highlight w:val="none"/>
        </w:rPr>
        <w:t>）截图流程</w:t>
      </w:r>
    </w:p>
    <w:p w14:paraId="526600F2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（1）打开“中国裁判文书网”网站（http://wenshu.court.gov.cn/），点击高级检索；</w:t>
      </w:r>
    </w:p>
    <w:p w14:paraId="74C28639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（2）在全文检索中输入“行贿罪”，并选择“全文”；</w:t>
      </w:r>
    </w:p>
    <w:p w14:paraId="72B60AA5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（3）在“当事人”处输入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全称；</w:t>
      </w:r>
    </w:p>
    <w:p w14:paraId="0A03A7E9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（4）在裁判日期范围选择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，点击检索；</w:t>
      </w:r>
    </w:p>
    <w:p w14:paraId="41052B48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（5）截取成功截图如下（须截取到左上角的时间）。</w:t>
      </w:r>
    </w:p>
    <w:p w14:paraId="6356776D">
      <w:pPr>
        <w:pStyle w:val="9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highlight w:val="none"/>
          <w:lang w:eastAsia="zh-CN"/>
        </w:rPr>
        <w:drawing>
          <wp:inline distT="0" distB="0" distL="114300" distR="114300">
            <wp:extent cx="5817235" cy="2755900"/>
            <wp:effectExtent l="0" t="0" r="12065" b="6350"/>
            <wp:docPr id="14" name="图片 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截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highlight w:val="none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sz w:val="24"/>
          <w:szCs w:val="24"/>
          <w:highlight w:val="none"/>
          <w:lang w:eastAsia="zh-CN"/>
        </w:rPr>
        <w:t>二、企业法定代表人查询</w:t>
      </w:r>
    </w:p>
    <w:p w14:paraId="1EB346B4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（1）打开“中国裁判文书网”网站（http://wenshu.court.gov.cn/），点击高级检索；</w:t>
      </w:r>
    </w:p>
    <w:p w14:paraId="5CCB85E6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29ED2C4F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（3）在裁判日期范围选择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，点击检索；</w:t>
      </w:r>
    </w:p>
    <w:p w14:paraId="375744D2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（4）然后点击保存搜索条件；再次点击高级检索，在全文检索中输入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全称，并选择“全文”，点击检索；</w:t>
      </w:r>
    </w:p>
    <w:p w14:paraId="7D35A29E">
      <w:pPr>
        <w:ind w:firstLine="420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</w:rPr>
        <w:t>（5）截取成功截图如下（须截取到左上角的时间）。</w:t>
      </w:r>
    </w:p>
    <w:p w14:paraId="7810BBB8">
      <w:pPr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5525770" cy="2717800"/>
            <wp:effectExtent l="0" t="0" r="17780" b="6350"/>
            <wp:docPr id="11" name="图片 10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C795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jc w:val="left"/>
        <w:textAlignment w:val="auto"/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highlight w:val="none"/>
          <w:lang w:val="en-US" w:eastAsia="zh-CN"/>
        </w:rPr>
        <w:t>6标段划分及采购明细表</w:t>
      </w:r>
    </w:p>
    <w:p w14:paraId="6AF2ED57">
      <w:pPr>
        <w:rPr>
          <w:rFonts w:hint="eastAsia"/>
          <w:highlight w:val="none"/>
          <w:lang w:val="en-US" w:eastAsia="zh-CN"/>
        </w:rPr>
      </w:pPr>
    </w:p>
    <w:tbl>
      <w:tblPr>
        <w:tblStyle w:val="6"/>
        <w:tblW w:w="501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2"/>
        <w:gridCol w:w="1986"/>
        <w:gridCol w:w="481"/>
        <w:gridCol w:w="310"/>
        <w:gridCol w:w="276"/>
        <w:gridCol w:w="2533"/>
        <w:gridCol w:w="785"/>
        <w:gridCol w:w="945"/>
      </w:tblGrid>
      <w:tr w14:paraId="3A6DA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91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  <w:lang w:eastAsia="zh-CN"/>
              </w:rPr>
              <w:t>标段编号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38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  <w:lang w:val="en-US" w:eastAsia="zh-CN"/>
              </w:rPr>
              <w:t>标段名称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0DF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pacing w:val="2"/>
                <w:sz w:val="24"/>
                <w:szCs w:val="24"/>
                <w:highlight w:val="none"/>
              </w:rPr>
              <w:t>型号规格</w:t>
            </w:r>
          </w:p>
        </w:tc>
        <w:tc>
          <w:tcPr>
            <w:tcW w:w="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19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A099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pacing w:val="11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2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40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pacing w:val="4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pacing w:val="4"/>
                <w:sz w:val="24"/>
                <w:szCs w:val="24"/>
                <w:highlight w:val="none"/>
                <w:lang w:eastAsia="zh-CN"/>
              </w:rPr>
              <w:t>拟入围家数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4B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pacing w:val="4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pacing w:val="4"/>
                <w:sz w:val="24"/>
                <w:szCs w:val="24"/>
                <w:highlight w:val="none"/>
                <w:lang w:eastAsia="zh-CN"/>
              </w:rPr>
              <w:t>服务地点</w:t>
            </w:r>
          </w:p>
        </w:tc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4F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righ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pacing w:val="4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highlight w:val="none"/>
                <w:lang w:val="en-US" w:eastAsia="zh-CN"/>
              </w:rPr>
              <w:t>更多资格要求</w:t>
            </w:r>
          </w:p>
        </w:tc>
      </w:tr>
      <w:tr w14:paraId="2385B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9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76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</w:rPr>
              <w:t>wdcg-202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  <w:lang w:val="en-US" w:eastAsia="zh-CN"/>
              </w:rPr>
              <w:t>4-247-6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03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</w:rPr>
              <w:t>汽车维修，保养、轮胎更换、维修、清洗美容服务框架招标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  <w:lang w:eastAsia="zh-CN"/>
              </w:rPr>
              <w:t>（察右中旗供电分公司）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3CC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/</w:t>
            </w:r>
          </w:p>
        </w:tc>
        <w:tc>
          <w:tcPr>
            <w:tcW w:w="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52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项</w:t>
            </w:r>
          </w:p>
        </w:tc>
        <w:tc>
          <w:tcPr>
            <w:tcW w:w="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21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FDA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供应商拟入围：2家</w:t>
            </w:r>
          </w:p>
          <w:p w14:paraId="45EAE6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2、供应商使用比例：框架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eastAsia="zh-CN"/>
              </w:rPr>
              <w:t>入围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第一入围供应商占比55%；框架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eastAsia="zh-CN"/>
              </w:rPr>
              <w:t>入围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  <w:t>第二入围供应商占比45%。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BE6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val="en-US" w:eastAsia="zh-CN"/>
              </w:rPr>
              <w:t>乌兰察布地区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  <w:highlight w:val="none"/>
                <w:lang w:eastAsia="zh-CN"/>
              </w:rPr>
              <w:t>察右中旗</w:t>
            </w:r>
            <w:bookmarkStart w:id="0" w:name="_GoBack"/>
            <w:bookmarkEnd w:id="0"/>
          </w:p>
        </w:tc>
        <w:tc>
          <w:tcPr>
            <w:tcW w:w="9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16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highlight w:val="none"/>
                <w:lang w:val="en-US" w:eastAsia="zh-CN"/>
              </w:rPr>
              <w:t>/</w:t>
            </w:r>
          </w:p>
        </w:tc>
      </w:tr>
    </w:tbl>
    <w:p w14:paraId="400F09C1">
      <w:pPr>
        <w:rPr>
          <w:highlight w:val="none"/>
        </w:rPr>
      </w:pPr>
    </w:p>
    <w:p w14:paraId="24F979C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F51D22C-78EF-43E5-84A0-91226FC5C09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7A"/>
    <w:family w:val="auto"/>
    <w:pitch w:val="default"/>
    <w:sig w:usb0="A00002BF" w:usb1="184F6CFA" w:usb2="00000012" w:usb3="00000000" w:csb0="00040001" w:csb1="00000000"/>
    <w:embedRegular r:id="rId2" w:fontKey="{89F2EDEC-DD4B-4759-B016-E44482AE33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8D313A"/>
    <w:rsid w:val="2DD80F43"/>
    <w:rsid w:val="64FC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 w:eastAsia="宋体" w:cs="Times New Roman"/>
      <w:color w:val="FF0000"/>
      <w:sz w:val="28"/>
      <w:szCs w:val="28"/>
      <w:lang w:val="zh-CN"/>
    </w:rPr>
  </w:style>
  <w:style w:type="paragraph" w:styleId="5">
    <w:name w:val="Body Text First Indent 2"/>
    <w:basedOn w:val="4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8">
    <w:name w:val="Hyperlink"/>
    <w:basedOn w:val="7"/>
    <w:qFormat/>
    <w:uiPriority w:val="0"/>
    <w:rPr>
      <w:rFonts w:ascii="Times New Roman" w:hAnsi="Times New Roman" w:eastAsia="宋体" w:cs="Times New Roman"/>
      <w:color w:val="0563C1"/>
      <w:u w:val="single"/>
    </w:rPr>
  </w:style>
  <w:style w:type="paragraph" w:customStyle="1" w:styleId="9">
    <w:name w:val="_Style 6"/>
    <w:basedOn w:val="1"/>
    <w:next w:val="10"/>
    <w:qFormat/>
    <w:uiPriority w:val="0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0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1987</Words>
  <Characters>2140</Characters>
  <Lines>0</Lines>
  <Paragraphs>0</Paragraphs>
  <TotalTime>8</TotalTime>
  <ScaleCrop>false</ScaleCrop>
  <LinksUpToDate>false</LinksUpToDate>
  <CharactersWithSpaces>2639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2024-12-08T07:00:00Z</dcterms:created>
  <dc:creator>Administrator</dc:creator>
  <cp:lastModifiedBy>Administrator</cp:lastModifiedBy>
  <cp:lastPrinted>2024-12-20T07:58:23Z</cp:lastPrinted>
  <dcterms:modified xsi:type="dcterms:W3CDTF">2024-12-20T07:58:29Z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7A142D1F1BA64D3AB62341D7C697E11A_12</vt:lpwstr>
  </property>
</Properties>
</file>