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4E9F6">
      <w:pPr>
        <w:shd w:val="clear" w:color="auto" w:fill="FFFFFF"/>
        <w:spacing w:line="360" w:lineRule="auto"/>
        <w:rPr>
          <w:rFonts w:hint="eastAsia"/>
        </w:rPr>
      </w:pPr>
      <w:bookmarkStart w:id="0" w:name="_Toc16428"/>
      <w:r>
        <w:rPr>
          <w:rFonts w:hint="eastAsia" w:ascii="宋体" w:hAnsi="宋体" w:eastAsia="宋体" w:cs="宋体"/>
          <w:b/>
          <w:bCs/>
          <w:sz w:val="24"/>
          <w:szCs w:val="24"/>
        </w:rPr>
        <w:t>需求明细表</w:t>
      </w:r>
    </w:p>
    <w:tbl>
      <w:tblPr>
        <w:tblStyle w:val="4"/>
        <w:tblW w:w="5000" w:type="pct"/>
        <w:tblInd w:w="0" w:type="dxa"/>
        <w:tblLayout w:type="autofit"/>
        <w:tblCellMar>
          <w:top w:w="0" w:type="dxa"/>
          <w:left w:w="108" w:type="dxa"/>
          <w:bottom w:w="0" w:type="dxa"/>
          <w:right w:w="108" w:type="dxa"/>
        </w:tblCellMar>
      </w:tblPr>
      <w:tblGrid>
        <w:gridCol w:w="986"/>
        <w:gridCol w:w="1911"/>
        <w:gridCol w:w="1079"/>
        <w:gridCol w:w="2814"/>
        <w:gridCol w:w="1732"/>
      </w:tblGrid>
      <w:tr w14:paraId="7C148F1F">
        <w:tblPrEx>
          <w:tblCellMar>
            <w:top w:w="0" w:type="dxa"/>
            <w:left w:w="108" w:type="dxa"/>
            <w:bottom w:w="0" w:type="dxa"/>
            <w:right w:w="108" w:type="dxa"/>
          </w:tblCellMar>
        </w:tblPrEx>
        <w:trPr>
          <w:trHeight w:val="800" w:hRule="atLeast"/>
        </w:trPr>
        <w:tc>
          <w:tcPr>
            <w:tcW w:w="5000" w:type="pct"/>
            <w:gridSpan w:val="5"/>
            <w:tcBorders>
              <w:top w:val="nil"/>
              <w:left w:val="nil"/>
              <w:bottom w:val="nil"/>
              <w:right w:val="nil"/>
            </w:tcBorders>
            <w:noWrap/>
            <w:vAlign w:val="center"/>
          </w:tcPr>
          <w:p w14:paraId="33673B8B">
            <w:pPr>
              <w:widowControl/>
              <w:jc w:val="center"/>
              <w:textAlignment w:val="center"/>
              <w:rPr>
                <w:rFonts w:hint="eastAsia" w:ascii="宋体" w:hAnsi="宋体" w:eastAsia="宋体" w:cs="宋体"/>
                <w:color w:val="000000"/>
                <w:sz w:val="40"/>
                <w:szCs w:val="40"/>
              </w:rPr>
            </w:pPr>
            <w:r>
              <w:rPr>
                <w:rFonts w:hint="eastAsia" w:ascii="宋体" w:hAnsi="宋体" w:eastAsia="宋体" w:cs="宋体"/>
                <w:color w:val="000000"/>
                <w:sz w:val="36"/>
                <w:szCs w:val="36"/>
              </w:rPr>
              <w:t>框架采购内容明细表</w:t>
            </w:r>
          </w:p>
        </w:tc>
      </w:tr>
      <w:tr w14:paraId="796CDEEA">
        <w:tblPrEx>
          <w:tblCellMar>
            <w:top w:w="0" w:type="dxa"/>
            <w:left w:w="108" w:type="dxa"/>
            <w:bottom w:w="0" w:type="dxa"/>
            <w:right w:w="108" w:type="dxa"/>
          </w:tblCellMar>
        </w:tblPrEx>
        <w:trPr>
          <w:trHeight w:val="800" w:hRule="atLeast"/>
        </w:trPr>
        <w:tc>
          <w:tcPr>
            <w:tcW w:w="579" w:type="pct"/>
            <w:tcBorders>
              <w:top w:val="single" w:color="000000" w:sz="4" w:space="0"/>
              <w:left w:val="single" w:color="000000" w:sz="4" w:space="0"/>
              <w:bottom w:val="single" w:color="000000" w:sz="4" w:space="0"/>
              <w:right w:val="single" w:color="000000" w:sz="4" w:space="0"/>
            </w:tcBorders>
            <w:noWrap/>
            <w:vAlign w:val="center"/>
          </w:tcPr>
          <w:p w14:paraId="5FE37758">
            <w:pPr>
              <w:widowControl/>
              <w:jc w:val="center"/>
              <w:textAlignment w:val="center"/>
              <w:rPr>
                <w:rFonts w:hint="eastAsia" w:ascii="宋体" w:hAnsi="宋体" w:eastAsia="宋体" w:cs="宋体"/>
                <w:color w:val="000000"/>
                <w:sz w:val="32"/>
                <w:szCs w:val="32"/>
              </w:rPr>
            </w:pPr>
            <w:r>
              <w:rPr>
                <w:rFonts w:hint="eastAsia" w:ascii="宋体" w:hAnsi="宋体" w:eastAsia="宋体" w:cs="宋体"/>
                <w:color w:val="000000"/>
                <w:kern w:val="0"/>
                <w:sz w:val="32"/>
                <w:szCs w:val="32"/>
                <w:lang w:bidi="ar"/>
              </w:rPr>
              <w:t>序号</w:t>
            </w:r>
          </w:p>
        </w:tc>
        <w:tc>
          <w:tcPr>
            <w:tcW w:w="1121" w:type="pct"/>
            <w:tcBorders>
              <w:top w:val="single" w:color="000000" w:sz="4" w:space="0"/>
              <w:left w:val="single" w:color="000000" w:sz="4" w:space="0"/>
              <w:bottom w:val="single" w:color="000000" w:sz="4" w:space="0"/>
              <w:right w:val="single" w:color="000000" w:sz="4" w:space="0"/>
            </w:tcBorders>
            <w:noWrap/>
            <w:vAlign w:val="center"/>
          </w:tcPr>
          <w:p w14:paraId="71DDE1C8">
            <w:pPr>
              <w:widowControl/>
              <w:jc w:val="center"/>
              <w:textAlignment w:val="center"/>
              <w:rPr>
                <w:rFonts w:hint="eastAsia" w:ascii="宋体" w:hAnsi="宋体" w:eastAsia="宋体" w:cs="宋体"/>
                <w:color w:val="000000"/>
                <w:sz w:val="32"/>
                <w:szCs w:val="32"/>
              </w:rPr>
            </w:pPr>
            <w:r>
              <w:rPr>
                <w:rFonts w:hint="eastAsia" w:ascii="宋体" w:hAnsi="宋体" w:eastAsia="宋体" w:cs="宋体"/>
                <w:color w:val="000000"/>
                <w:kern w:val="0"/>
                <w:sz w:val="32"/>
                <w:szCs w:val="32"/>
                <w:lang w:bidi="ar"/>
              </w:rPr>
              <w:t>名称</w:t>
            </w:r>
          </w:p>
        </w:tc>
        <w:tc>
          <w:tcPr>
            <w:tcW w:w="2284" w:type="pct"/>
            <w:gridSpan w:val="2"/>
            <w:tcBorders>
              <w:top w:val="single" w:color="000000" w:sz="4" w:space="0"/>
              <w:left w:val="single" w:color="000000" w:sz="4" w:space="0"/>
              <w:bottom w:val="single" w:color="000000" w:sz="4" w:space="0"/>
              <w:right w:val="single" w:color="000000" w:sz="4" w:space="0"/>
            </w:tcBorders>
            <w:noWrap/>
            <w:vAlign w:val="center"/>
          </w:tcPr>
          <w:p w14:paraId="64C81C30">
            <w:pPr>
              <w:widowControl/>
              <w:jc w:val="center"/>
              <w:textAlignment w:val="center"/>
              <w:rPr>
                <w:rFonts w:hint="eastAsia" w:ascii="宋体" w:hAnsi="宋体" w:eastAsia="宋体" w:cs="宋体"/>
                <w:color w:val="000000"/>
                <w:sz w:val="32"/>
                <w:szCs w:val="32"/>
              </w:rPr>
            </w:pPr>
            <w:r>
              <w:rPr>
                <w:rFonts w:hint="eastAsia" w:ascii="宋体" w:hAnsi="宋体" w:eastAsia="宋体" w:cs="宋体"/>
                <w:color w:val="000000"/>
                <w:kern w:val="0"/>
                <w:sz w:val="32"/>
                <w:szCs w:val="32"/>
                <w:lang w:bidi="ar"/>
              </w:rPr>
              <w:t>规格型号</w:t>
            </w:r>
          </w:p>
        </w:tc>
        <w:tc>
          <w:tcPr>
            <w:tcW w:w="1014" w:type="pct"/>
            <w:tcBorders>
              <w:top w:val="single" w:color="000000" w:sz="4" w:space="0"/>
              <w:left w:val="single" w:color="000000" w:sz="4" w:space="0"/>
              <w:bottom w:val="single" w:color="000000" w:sz="4" w:space="0"/>
              <w:right w:val="single" w:color="000000" w:sz="4" w:space="0"/>
            </w:tcBorders>
            <w:noWrap/>
            <w:vAlign w:val="center"/>
          </w:tcPr>
          <w:p w14:paraId="7CE62E59">
            <w:pPr>
              <w:widowControl/>
              <w:jc w:val="center"/>
              <w:textAlignment w:val="center"/>
              <w:rPr>
                <w:rFonts w:hint="eastAsia" w:ascii="宋体" w:hAnsi="宋体" w:eastAsia="宋体" w:cs="宋体"/>
                <w:color w:val="000000"/>
                <w:sz w:val="32"/>
                <w:szCs w:val="32"/>
              </w:rPr>
            </w:pPr>
            <w:r>
              <w:rPr>
                <w:rFonts w:hint="eastAsia" w:ascii="宋体" w:hAnsi="宋体" w:eastAsia="宋体" w:cs="宋体"/>
                <w:color w:val="000000"/>
                <w:kern w:val="0"/>
                <w:sz w:val="32"/>
                <w:szCs w:val="32"/>
                <w:lang w:bidi="ar"/>
              </w:rPr>
              <w:t>最高限价</w:t>
            </w:r>
          </w:p>
        </w:tc>
      </w:tr>
      <w:tr w14:paraId="303FB741">
        <w:tblPrEx>
          <w:tblCellMar>
            <w:top w:w="0" w:type="dxa"/>
            <w:left w:w="108" w:type="dxa"/>
            <w:bottom w:w="0" w:type="dxa"/>
            <w:right w:w="108" w:type="dxa"/>
          </w:tblCellMar>
        </w:tblPrEx>
        <w:trPr>
          <w:trHeight w:val="800" w:hRule="atLeast"/>
        </w:trPr>
        <w:tc>
          <w:tcPr>
            <w:tcW w:w="579" w:type="pct"/>
            <w:tcBorders>
              <w:top w:val="single" w:color="000000" w:sz="4" w:space="0"/>
              <w:left w:val="single" w:color="000000" w:sz="4" w:space="0"/>
              <w:bottom w:val="single" w:color="000000" w:sz="4" w:space="0"/>
              <w:right w:val="single" w:color="000000" w:sz="4" w:space="0"/>
            </w:tcBorders>
            <w:noWrap w:val="0"/>
            <w:vAlign w:val="center"/>
          </w:tcPr>
          <w:p w14:paraId="58725C03">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121" w:type="pct"/>
            <w:tcBorders>
              <w:top w:val="single" w:color="000000" w:sz="4" w:space="0"/>
              <w:left w:val="single" w:color="000000" w:sz="4" w:space="0"/>
              <w:bottom w:val="single" w:color="000000" w:sz="4" w:space="0"/>
              <w:right w:val="single" w:color="000000" w:sz="4" w:space="0"/>
            </w:tcBorders>
            <w:noWrap w:val="0"/>
            <w:vAlign w:val="center"/>
          </w:tcPr>
          <w:p w14:paraId="7D5E3252">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精装鸡蛋</w:t>
            </w:r>
          </w:p>
        </w:tc>
        <w:tc>
          <w:tcPr>
            <w:tcW w:w="633" w:type="pct"/>
            <w:tcBorders>
              <w:top w:val="single" w:color="000000" w:sz="4" w:space="0"/>
              <w:left w:val="single" w:color="000000" w:sz="4" w:space="0"/>
              <w:bottom w:val="single" w:color="000000" w:sz="4" w:space="0"/>
              <w:right w:val="single" w:color="000000" w:sz="4" w:space="0"/>
            </w:tcBorders>
            <w:noWrap w:val="0"/>
            <w:vAlign w:val="center"/>
          </w:tcPr>
          <w:p w14:paraId="608B28C0">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大礼盒</w:t>
            </w:r>
          </w:p>
        </w:tc>
        <w:tc>
          <w:tcPr>
            <w:tcW w:w="1650" w:type="pct"/>
            <w:tcBorders>
              <w:top w:val="single" w:color="000000" w:sz="4" w:space="0"/>
              <w:left w:val="single" w:color="000000" w:sz="4" w:space="0"/>
              <w:bottom w:val="single" w:color="000000" w:sz="4" w:space="0"/>
              <w:right w:val="single" w:color="000000" w:sz="4" w:space="0"/>
            </w:tcBorders>
            <w:noWrap w:val="0"/>
            <w:vAlign w:val="center"/>
          </w:tcPr>
          <w:p w14:paraId="304909CA">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60枚装（约7.5斤）</w:t>
            </w:r>
          </w:p>
        </w:tc>
        <w:tc>
          <w:tcPr>
            <w:tcW w:w="1014" w:type="pct"/>
            <w:tcBorders>
              <w:top w:val="single" w:color="000000" w:sz="4" w:space="0"/>
              <w:left w:val="single" w:color="000000" w:sz="4" w:space="0"/>
              <w:bottom w:val="single" w:color="000000" w:sz="4" w:space="0"/>
              <w:right w:val="single" w:color="000000" w:sz="4" w:space="0"/>
            </w:tcBorders>
            <w:noWrap w:val="0"/>
            <w:vAlign w:val="center"/>
          </w:tcPr>
          <w:p w14:paraId="51F2AAB1">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78元/箱</w:t>
            </w:r>
          </w:p>
        </w:tc>
      </w:tr>
      <w:tr w14:paraId="69F1D5B5">
        <w:tblPrEx>
          <w:tblCellMar>
            <w:top w:w="0" w:type="dxa"/>
            <w:left w:w="108" w:type="dxa"/>
            <w:bottom w:w="0" w:type="dxa"/>
            <w:right w:w="108" w:type="dxa"/>
          </w:tblCellMar>
        </w:tblPrEx>
        <w:trPr>
          <w:trHeight w:val="800" w:hRule="atLeast"/>
        </w:trPr>
        <w:tc>
          <w:tcPr>
            <w:tcW w:w="579" w:type="pct"/>
            <w:tcBorders>
              <w:top w:val="single" w:color="000000" w:sz="4" w:space="0"/>
              <w:left w:val="single" w:color="000000" w:sz="4" w:space="0"/>
              <w:bottom w:val="single" w:color="000000" w:sz="4" w:space="0"/>
              <w:right w:val="single" w:color="000000" w:sz="4" w:space="0"/>
            </w:tcBorders>
            <w:noWrap w:val="0"/>
            <w:vAlign w:val="center"/>
          </w:tcPr>
          <w:p w14:paraId="3D3CF998">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1121" w:type="pct"/>
            <w:tcBorders>
              <w:top w:val="single" w:color="000000" w:sz="4" w:space="0"/>
              <w:left w:val="single" w:color="000000" w:sz="4" w:space="0"/>
              <w:bottom w:val="single" w:color="000000" w:sz="4" w:space="0"/>
              <w:right w:val="single" w:color="000000" w:sz="4" w:space="0"/>
            </w:tcBorders>
            <w:noWrap w:val="0"/>
            <w:vAlign w:val="center"/>
          </w:tcPr>
          <w:p w14:paraId="34A8D723">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精装鸡蛋</w:t>
            </w:r>
          </w:p>
        </w:tc>
        <w:tc>
          <w:tcPr>
            <w:tcW w:w="633" w:type="pct"/>
            <w:tcBorders>
              <w:top w:val="single" w:color="000000" w:sz="4" w:space="0"/>
              <w:left w:val="single" w:color="000000" w:sz="4" w:space="0"/>
              <w:bottom w:val="single" w:color="000000" w:sz="4" w:space="0"/>
              <w:right w:val="single" w:color="000000" w:sz="4" w:space="0"/>
            </w:tcBorders>
            <w:noWrap w:val="0"/>
            <w:vAlign w:val="center"/>
          </w:tcPr>
          <w:p w14:paraId="0F76E116">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小礼盒</w:t>
            </w:r>
          </w:p>
        </w:tc>
        <w:tc>
          <w:tcPr>
            <w:tcW w:w="1650" w:type="pct"/>
            <w:tcBorders>
              <w:top w:val="single" w:color="000000" w:sz="4" w:space="0"/>
              <w:left w:val="single" w:color="000000" w:sz="4" w:space="0"/>
              <w:bottom w:val="single" w:color="000000" w:sz="4" w:space="0"/>
              <w:right w:val="single" w:color="000000" w:sz="4" w:space="0"/>
            </w:tcBorders>
            <w:noWrap w:val="0"/>
            <w:vAlign w:val="center"/>
          </w:tcPr>
          <w:p w14:paraId="729D3AC3">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30枚装（约3.6斤）</w:t>
            </w:r>
          </w:p>
        </w:tc>
        <w:tc>
          <w:tcPr>
            <w:tcW w:w="1014" w:type="pct"/>
            <w:tcBorders>
              <w:top w:val="single" w:color="000000" w:sz="4" w:space="0"/>
              <w:left w:val="single" w:color="000000" w:sz="4" w:space="0"/>
              <w:bottom w:val="single" w:color="000000" w:sz="4" w:space="0"/>
              <w:right w:val="single" w:color="000000" w:sz="4" w:space="0"/>
            </w:tcBorders>
            <w:noWrap w:val="0"/>
            <w:vAlign w:val="center"/>
          </w:tcPr>
          <w:p w14:paraId="527AE644">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38元/箱</w:t>
            </w:r>
          </w:p>
        </w:tc>
      </w:tr>
      <w:tr w14:paraId="35AA8C2A">
        <w:tblPrEx>
          <w:tblCellMar>
            <w:top w:w="0" w:type="dxa"/>
            <w:left w:w="108" w:type="dxa"/>
            <w:bottom w:w="0" w:type="dxa"/>
            <w:right w:w="108" w:type="dxa"/>
          </w:tblCellMar>
        </w:tblPrEx>
        <w:trPr>
          <w:trHeight w:val="800" w:hRule="atLeast"/>
        </w:trPr>
        <w:tc>
          <w:tcPr>
            <w:tcW w:w="579" w:type="pct"/>
            <w:tcBorders>
              <w:top w:val="single" w:color="000000" w:sz="4" w:space="0"/>
              <w:left w:val="single" w:color="000000" w:sz="4" w:space="0"/>
              <w:bottom w:val="single" w:color="000000" w:sz="4" w:space="0"/>
              <w:right w:val="single" w:color="000000" w:sz="4" w:space="0"/>
            </w:tcBorders>
            <w:noWrap w:val="0"/>
            <w:vAlign w:val="center"/>
          </w:tcPr>
          <w:p w14:paraId="524E4E0B">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1121" w:type="pct"/>
            <w:tcBorders>
              <w:top w:val="single" w:color="000000" w:sz="4" w:space="0"/>
              <w:left w:val="single" w:color="000000" w:sz="4" w:space="0"/>
              <w:bottom w:val="single" w:color="000000" w:sz="4" w:space="0"/>
              <w:right w:val="single" w:color="000000" w:sz="4" w:space="0"/>
            </w:tcBorders>
            <w:noWrap w:val="0"/>
            <w:vAlign w:val="center"/>
          </w:tcPr>
          <w:p w14:paraId="3A10E831">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精装蛋托鸡蛋</w:t>
            </w:r>
          </w:p>
        </w:tc>
        <w:tc>
          <w:tcPr>
            <w:tcW w:w="633" w:type="pct"/>
            <w:tcBorders>
              <w:top w:val="single" w:color="000000" w:sz="4" w:space="0"/>
              <w:left w:val="single" w:color="000000" w:sz="4" w:space="0"/>
              <w:bottom w:val="single" w:color="000000" w:sz="4" w:space="0"/>
              <w:right w:val="single" w:color="000000" w:sz="4" w:space="0"/>
            </w:tcBorders>
            <w:noWrap w:val="0"/>
            <w:vAlign w:val="center"/>
          </w:tcPr>
          <w:p w14:paraId="68EEB8A1">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蛋托</w:t>
            </w:r>
          </w:p>
        </w:tc>
        <w:tc>
          <w:tcPr>
            <w:tcW w:w="1650" w:type="pct"/>
            <w:tcBorders>
              <w:top w:val="single" w:color="000000" w:sz="4" w:space="0"/>
              <w:left w:val="single" w:color="000000" w:sz="4" w:space="0"/>
              <w:bottom w:val="single" w:color="000000" w:sz="4" w:space="0"/>
              <w:right w:val="single" w:color="000000" w:sz="4" w:space="0"/>
            </w:tcBorders>
            <w:noWrap w:val="0"/>
            <w:vAlign w:val="center"/>
          </w:tcPr>
          <w:p w14:paraId="1EEBAEB1">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15枚装（约1.8斤）</w:t>
            </w:r>
          </w:p>
        </w:tc>
        <w:tc>
          <w:tcPr>
            <w:tcW w:w="1014" w:type="pct"/>
            <w:tcBorders>
              <w:top w:val="single" w:color="000000" w:sz="4" w:space="0"/>
              <w:left w:val="single" w:color="000000" w:sz="4" w:space="0"/>
              <w:bottom w:val="single" w:color="000000" w:sz="4" w:space="0"/>
              <w:right w:val="single" w:color="000000" w:sz="4" w:space="0"/>
            </w:tcBorders>
            <w:noWrap w:val="0"/>
            <w:vAlign w:val="center"/>
          </w:tcPr>
          <w:p w14:paraId="4AF95C5E">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19元/托</w:t>
            </w:r>
          </w:p>
        </w:tc>
      </w:tr>
      <w:tr w14:paraId="0F19EA14">
        <w:tblPrEx>
          <w:tblCellMar>
            <w:top w:w="0" w:type="dxa"/>
            <w:left w:w="108" w:type="dxa"/>
            <w:bottom w:w="0" w:type="dxa"/>
            <w:right w:w="108" w:type="dxa"/>
          </w:tblCellMar>
        </w:tblPrEx>
        <w:trPr>
          <w:trHeight w:val="800" w:hRule="atLeast"/>
        </w:trPr>
        <w:tc>
          <w:tcPr>
            <w:tcW w:w="579" w:type="pct"/>
            <w:tcBorders>
              <w:top w:val="single" w:color="000000" w:sz="4" w:space="0"/>
              <w:left w:val="single" w:color="000000" w:sz="4" w:space="0"/>
              <w:bottom w:val="single" w:color="000000" w:sz="4" w:space="0"/>
              <w:right w:val="single" w:color="000000" w:sz="4" w:space="0"/>
            </w:tcBorders>
            <w:noWrap w:val="0"/>
            <w:vAlign w:val="center"/>
          </w:tcPr>
          <w:p w14:paraId="00DAF1B9">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1121" w:type="pct"/>
            <w:tcBorders>
              <w:top w:val="single" w:color="000000" w:sz="4" w:space="0"/>
              <w:left w:val="single" w:color="000000" w:sz="4" w:space="0"/>
              <w:bottom w:val="single" w:color="000000" w:sz="4" w:space="0"/>
              <w:right w:val="single" w:color="000000" w:sz="4" w:space="0"/>
            </w:tcBorders>
            <w:noWrap w:val="0"/>
            <w:vAlign w:val="center"/>
          </w:tcPr>
          <w:p w14:paraId="5B9CC3EB">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白皮鸡蛋</w:t>
            </w:r>
          </w:p>
        </w:tc>
        <w:tc>
          <w:tcPr>
            <w:tcW w:w="2284" w:type="pct"/>
            <w:gridSpan w:val="2"/>
            <w:tcBorders>
              <w:top w:val="single" w:color="000000" w:sz="4" w:space="0"/>
              <w:left w:val="single" w:color="000000" w:sz="4" w:space="0"/>
              <w:bottom w:val="single" w:color="000000" w:sz="4" w:space="0"/>
              <w:right w:val="single" w:color="000000" w:sz="4" w:space="0"/>
            </w:tcBorders>
            <w:noWrap w:val="0"/>
            <w:vAlign w:val="center"/>
          </w:tcPr>
          <w:p w14:paraId="2F0E3F4F">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散装</w:t>
            </w:r>
          </w:p>
        </w:tc>
        <w:tc>
          <w:tcPr>
            <w:tcW w:w="1014" w:type="pct"/>
            <w:tcBorders>
              <w:top w:val="single" w:color="000000" w:sz="4" w:space="0"/>
              <w:left w:val="single" w:color="000000" w:sz="4" w:space="0"/>
              <w:bottom w:val="single" w:color="000000" w:sz="4" w:space="0"/>
              <w:right w:val="single" w:color="000000" w:sz="4" w:space="0"/>
            </w:tcBorders>
            <w:noWrap w:val="0"/>
            <w:vAlign w:val="center"/>
          </w:tcPr>
          <w:p w14:paraId="5E75A407">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5元/斤</w:t>
            </w:r>
          </w:p>
        </w:tc>
      </w:tr>
      <w:tr w14:paraId="479D49BC">
        <w:tblPrEx>
          <w:tblCellMar>
            <w:top w:w="0" w:type="dxa"/>
            <w:left w:w="108" w:type="dxa"/>
            <w:bottom w:w="0" w:type="dxa"/>
            <w:right w:w="108" w:type="dxa"/>
          </w:tblCellMar>
        </w:tblPrEx>
        <w:trPr>
          <w:trHeight w:val="800" w:hRule="atLeast"/>
        </w:trPr>
        <w:tc>
          <w:tcPr>
            <w:tcW w:w="579" w:type="pct"/>
            <w:tcBorders>
              <w:top w:val="single" w:color="000000" w:sz="4" w:space="0"/>
              <w:left w:val="single" w:color="000000" w:sz="4" w:space="0"/>
              <w:bottom w:val="single" w:color="000000" w:sz="4" w:space="0"/>
              <w:right w:val="single" w:color="000000" w:sz="4" w:space="0"/>
            </w:tcBorders>
            <w:noWrap w:val="0"/>
            <w:vAlign w:val="center"/>
          </w:tcPr>
          <w:p w14:paraId="7C28E3E4">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w:t>
            </w:r>
          </w:p>
        </w:tc>
        <w:tc>
          <w:tcPr>
            <w:tcW w:w="1121" w:type="pct"/>
            <w:tcBorders>
              <w:top w:val="single" w:color="000000" w:sz="4" w:space="0"/>
              <w:left w:val="single" w:color="000000" w:sz="4" w:space="0"/>
              <w:bottom w:val="single" w:color="000000" w:sz="4" w:space="0"/>
              <w:right w:val="single" w:color="000000" w:sz="4" w:space="0"/>
            </w:tcBorders>
            <w:noWrap w:val="0"/>
            <w:vAlign w:val="center"/>
          </w:tcPr>
          <w:p w14:paraId="1815B454">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红皮鸡蛋</w:t>
            </w:r>
          </w:p>
        </w:tc>
        <w:tc>
          <w:tcPr>
            <w:tcW w:w="2284" w:type="pct"/>
            <w:gridSpan w:val="2"/>
            <w:tcBorders>
              <w:top w:val="single" w:color="000000" w:sz="4" w:space="0"/>
              <w:left w:val="single" w:color="000000" w:sz="4" w:space="0"/>
              <w:bottom w:val="single" w:color="000000" w:sz="4" w:space="0"/>
              <w:right w:val="single" w:color="000000" w:sz="4" w:space="0"/>
            </w:tcBorders>
            <w:noWrap w:val="0"/>
            <w:vAlign w:val="center"/>
          </w:tcPr>
          <w:p w14:paraId="6B1A93A8">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散装</w:t>
            </w:r>
          </w:p>
        </w:tc>
        <w:tc>
          <w:tcPr>
            <w:tcW w:w="1014" w:type="pct"/>
            <w:tcBorders>
              <w:top w:val="single" w:color="000000" w:sz="4" w:space="0"/>
              <w:left w:val="single" w:color="000000" w:sz="4" w:space="0"/>
              <w:bottom w:val="single" w:color="000000" w:sz="4" w:space="0"/>
              <w:right w:val="single" w:color="000000" w:sz="4" w:space="0"/>
            </w:tcBorders>
            <w:noWrap w:val="0"/>
            <w:vAlign w:val="center"/>
          </w:tcPr>
          <w:p w14:paraId="29B8FD70">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4.8元/斤</w:t>
            </w:r>
          </w:p>
        </w:tc>
      </w:tr>
    </w:tbl>
    <w:p w14:paraId="3FD2B79B">
      <w:pPr>
        <w:shd w:val="clear" w:color="auto" w:fill="FFFFFF"/>
        <w:spacing w:line="360" w:lineRule="auto"/>
        <w:rPr>
          <w:rFonts w:hint="eastAsia" w:ascii="宋体" w:hAnsi="宋体" w:eastAsia="宋体" w:cs="宋体"/>
          <w:b/>
          <w:bCs/>
          <w:sz w:val="24"/>
          <w:szCs w:val="24"/>
        </w:rPr>
      </w:pPr>
      <w:r>
        <w:rPr>
          <w:rFonts w:ascii="宋体" w:hAnsi="宋体" w:eastAsia="宋体" w:cs="宋体"/>
          <w:b/>
          <w:bCs/>
          <w:sz w:val="24"/>
          <w:szCs w:val="24"/>
        </w:rPr>
        <w:br w:type="page"/>
      </w:r>
      <w:r>
        <w:rPr>
          <w:rFonts w:ascii="宋体" w:hAnsi="宋体" w:eastAsia="宋体" w:cs="宋体"/>
          <w:b/>
          <w:bCs/>
          <w:sz w:val="24"/>
          <w:szCs w:val="24"/>
        </w:rPr>
        <w:t>附件一：</w:t>
      </w:r>
    </w:p>
    <w:bookmarkEnd w:id="0"/>
    <w:p w14:paraId="0C88F6F9">
      <w:pPr>
        <w:pStyle w:val="3"/>
        <w:spacing w:line="360" w:lineRule="auto"/>
        <w:ind w:firstLine="482"/>
        <w:rPr>
          <w:rFonts w:hint="eastAsia" w:ascii="宋体" w:hAnsi="宋体" w:eastAsia="宋体" w:cs="宋体"/>
          <w:b/>
          <w:i/>
          <w:sz w:val="28"/>
          <w:szCs w:val="28"/>
        </w:rPr>
      </w:pPr>
      <w:bookmarkStart w:id="1" w:name="_Toc1541"/>
      <w:bookmarkStart w:id="2" w:name="_Toc43897770"/>
      <w:r>
        <w:rPr>
          <w:rFonts w:hint="eastAsia" w:ascii="宋体" w:hAnsi="宋体" w:eastAsia="宋体" w:cs="宋体"/>
          <w:b/>
          <w:sz w:val="28"/>
          <w:szCs w:val="28"/>
        </w:rPr>
        <w:t>法定代表人身份证明</w:t>
      </w:r>
      <w:bookmarkEnd w:id="1"/>
      <w:bookmarkEnd w:id="2"/>
    </w:p>
    <w:p w14:paraId="219A5E7A">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468518B7">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5287C3B">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59F11AAC">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5D531B5">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1D004219">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19AAC5AA">
      <w:pPr>
        <w:pStyle w:val="6"/>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486298C3">
      <w:pPr>
        <w:pStyle w:val="6"/>
        <w:wordWrap w:val="0"/>
        <w:spacing w:line="360" w:lineRule="auto"/>
        <w:ind w:firstLine="1320"/>
        <w:rPr>
          <w:rFonts w:hint="eastAsia" w:ascii="宋体" w:hAnsi="宋体" w:eastAsia="宋体" w:cs="宋体"/>
          <w:sz w:val="24"/>
          <w:szCs w:val="24"/>
        </w:rPr>
      </w:pPr>
    </w:p>
    <w:p w14:paraId="4F755881">
      <w:pPr>
        <w:pStyle w:val="6"/>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363F077">
      <w:pPr>
        <w:pStyle w:val="6"/>
        <w:wordWrap w:val="0"/>
        <w:spacing w:line="360" w:lineRule="auto"/>
        <w:ind w:firstLine="360"/>
        <w:jc w:val="right"/>
        <w:rPr>
          <w:rFonts w:hint="eastAsia" w:ascii="宋体" w:hAnsi="宋体" w:eastAsia="宋体" w:cs="宋体"/>
          <w:sz w:val="24"/>
          <w:szCs w:val="24"/>
        </w:rPr>
      </w:pPr>
    </w:p>
    <w:p w14:paraId="350BF89A">
      <w:pPr>
        <w:pStyle w:val="6"/>
        <w:wordWrap w:val="0"/>
        <w:spacing w:line="360" w:lineRule="auto"/>
        <w:ind w:firstLine="360"/>
        <w:jc w:val="right"/>
        <w:rPr>
          <w:rFonts w:hint="eastAsia" w:ascii="宋体" w:hAnsi="宋体" w:eastAsia="宋体" w:cs="宋体"/>
          <w:sz w:val="24"/>
          <w:szCs w:val="24"/>
        </w:rPr>
      </w:pPr>
    </w:p>
    <w:p w14:paraId="6B942DC0">
      <w:pPr>
        <w:pStyle w:val="6"/>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1B11234E">
      <w:pPr>
        <w:pStyle w:val="6"/>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7EBA04A2">
      <w:pPr>
        <w:pStyle w:val="6"/>
        <w:wordWrap w:val="0"/>
        <w:spacing w:line="360" w:lineRule="auto"/>
        <w:rPr>
          <w:rFonts w:hint="eastAsia" w:ascii="宋体" w:hAnsi="宋体" w:eastAsia="宋体" w:cs="宋体"/>
          <w:sz w:val="24"/>
          <w:szCs w:val="24"/>
        </w:rPr>
      </w:pPr>
    </w:p>
    <w:p w14:paraId="3CAFEEA9">
      <w:pPr>
        <w:spacing w:line="360" w:lineRule="auto"/>
        <w:rPr>
          <w:rFonts w:hint="eastAsia" w:ascii="宋体" w:hAnsi="宋体" w:eastAsia="宋体" w:cs="宋体"/>
          <w:szCs w:val="21"/>
        </w:rPr>
      </w:pPr>
    </w:p>
    <w:p w14:paraId="435D0C03">
      <w:pPr>
        <w:spacing w:line="360" w:lineRule="auto"/>
        <w:rPr>
          <w:rFonts w:hint="eastAsia" w:ascii="宋体" w:hAnsi="宋体" w:eastAsia="宋体" w:cs="宋体"/>
          <w:szCs w:val="21"/>
        </w:rPr>
      </w:pPr>
    </w:p>
    <w:p w14:paraId="10973E2B">
      <w:pPr>
        <w:spacing w:line="360" w:lineRule="auto"/>
        <w:rPr>
          <w:rFonts w:hint="eastAsia" w:ascii="宋体" w:hAnsi="宋体" w:eastAsia="宋体" w:cs="宋体"/>
          <w:sz w:val="28"/>
          <w:szCs w:val="28"/>
        </w:rPr>
      </w:pPr>
    </w:p>
    <w:p w14:paraId="41F25D26">
      <w:pPr>
        <w:spacing w:line="360" w:lineRule="auto"/>
        <w:rPr>
          <w:rFonts w:hint="eastAsia" w:ascii="宋体" w:hAnsi="宋体" w:eastAsia="宋体" w:cs="宋体"/>
          <w:sz w:val="28"/>
          <w:szCs w:val="28"/>
        </w:rPr>
      </w:pPr>
    </w:p>
    <w:p w14:paraId="4119BA3C">
      <w:pPr>
        <w:spacing w:line="360" w:lineRule="auto"/>
        <w:rPr>
          <w:rFonts w:hint="eastAsia" w:ascii="宋体" w:hAnsi="宋体" w:eastAsia="宋体" w:cs="宋体"/>
          <w:sz w:val="28"/>
          <w:szCs w:val="28"/>
        </w:rPr>
      </w:pPr>
    </w:p>
    <w:p w14:paraId="3A7D61EA">
      <w:pPr>
        <w:spacing w:line="360" w:lineRule="auto"/>
        <w:rPr>
          <w:rFonts w:hint="eastAsia" w:ascii="宋体" w:hAnsi="宋体" w:eastAsia="宋体" w:cs="宋体"/>
          <w:sz w:val="28"/>
          <w:szCs w:val="28"/>
        </w:rPr>
      </w:pPr>
    </w:p>
    <w:p w14:paraId="22D2ED1E">
      <w:pPr>
        <w:spacing w:line="360" w:lineRule="auto"/>
        <w:rPr>
          <w:rFonts w:hint="eastAsia" w:ascii="宋体" w:hAnsi="宋体" w:eastAsia="宋体" w:cs="宋体"/>
          <w:sz w:val="28"/>
          <w:szCs w:val="28"/>
        </w:rPr>
      </w:pPr>
    </w:p>
    <w:p w14:paraId="32D59E50">
      <w:pPr>
        <w:spacing w:line="360" w:lineRule="auto"/>
        <w:rPr>
          <w:rFonts w:hint="eastAsia" w:ascii="宋体" w:hAnsi="宋体" w:eastAsia="宋体" w:cs="宋体"/>
          <w:sz w:val="28"/>
          <w:szCs w:val="28"/>
        </w:rPr>
      </w:pPr>
    </w:p>
    <w:p w14:paraId="33C68A78">
      <w:pPr>
        <w:spacing w:line="360" w:lineRule="auto"/>
        <w:rPr>
          <w:rFonts w:hint="eastAsia" w:ascii="宋体" w:hAnsi="宋体" w:eastAsia="宋体" w:cs="宋体"/>
          <w:sz w:val="28"/>
          <w:szCs w:val="28"/>
        </w:rPr>
      </w:pPr>
    </w:p>
    <w:p w14:paraId="01517E47">
      <w:pPr>
        <w:spacing w:line="360" w:lineRule="auto"/>
        <w:jc w:val="center"/>
        <w:rPr>
          <w:rFonts w:hint="eastAsia" w:ascii="宋体" w:hAnsi="宋体" w:eastAsia="宋体" w:cs="宋体"/>
          <w:b/>
          <w:bCs/>
          <w:sz w:val="28"/>
          <w:szCs w:val="28"/>
        </w:rPr>
      </w:pPr>
      <w:bookmarkStart w:id="7" w:name="_GoBack"/>
      <w:bookmarkEnd w:id="7"/>
      <w:bookmarkStart w:id="3" w:name="_Toc448174023"/>
      <w:bookmarkStart w:id="4" w:name="_Toc22717"/>
      <w:bookmarkStart w:id="5" w:name="_Toc19392"/>
      <w:bookmarkStart w:id="6" w:name="_Toc8704"/>
      <w:r>
        <w:rPr>
          <w:rFonts w:hint="eastAsia" w:ascii="宋体" w:hAnsi="宋体" w:eastAsia="宋体" w:cs="宋体"/>
          <w:b/>
          <w:bCs/>
          <w:sz w:val="28"/>
          <w:szCs w:val="28"/>
        </w:rPr>
        <w:t>法定代表人授权委托书</w:t>
      </w:r>
      <w:bookmarkEnd w:id="3"/>
      <w:bookmarkEnd w:id="4"/>
      <w:bookmarkEnd w:id="5"/>
      <w:bookmarkEnd w:id="6"/>
    </w:p>
    <w:p w14:paraId="56738EEC">
      <w:pPr>
        <w:spacing w:line="360" w:lineRule="auto"/>
        <w:ind w:firstLine="600" w:firstLineChars="250"/>
        <w:rPr>
          <w:rFonts w:hint="eastAsia" w:ascii="宋体" w:hAnsi="宋体" w:eastAsia="宋体" w:cs="宋体"/>
          <w:sz w:val="24"/>
        </w:rPr>
      </w:pPr>
    </w:p>
    <w:p w14:paraId="50BA5D25">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4228F0BD">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36D183B9">
      <w:pPr>
        <w:spacing w:line="360" w:lineRule="auto"/>
        <w:rPr>
          <w:rFonts w:hint="eastAsia" w:ascii="宋体" w:hAnsi="宋体" w:eastAsia="宋体" w:cs="宋体"/>
          <w:sz w:val="24"/>
          <w:szCs w:val="24"/>
        </w:rPr>
      </w:pPr>
    </w:p>
    <w:p w14:paraId="037F123F">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209B680">
      <w:pPr>
        <w:spacing w:line="360" w:lineRule="auto"/>
        <w:rPr>
          <w:rFonts w:hint="eastAsia" w:ascii="宋体" w:hAnsi="宋体" w:eastAsia="宋体" w:cs="宋体"/>
          <w:sz w:val="24"/>
          <w:szCs w:val="24"/>
        </w:rPr>
      </w:pPr>
    </w:p>
    <w:p w14:paraId="5992A3A5">
      <w:pPr>
        <w:spacing w:line="360" w:lineRule="auto"/>
        <w:ind w:firstLine="3570"/>
        <w:rPr>
          <w:rFonts w:hint="eastAsia" w:ascii="宋体" w:hAnsi="宋体" w:eastAsia="宋体" w:cs="宋体"/>
          <w:sz w:val="24"/>
          <w:szCs w:val="24"/>
        </w:rPr>
      </w:pPr>
    </w:p>
    <w:p w14:paraId="4580F460">
      <w:pPr>
        <w:spacing w:line="360" w:lineRule="auto"/>
        <w:ind w:firstLine="3570"/>
        <w:rPr>
          <w:rFonts w:hint="eastAsia" w:ascii="宋体" w:hAnsi="宋体" w:eastAsia="宋体" w:cs="宋体"/>
          <w:sz w:val="24"/>
          <w:szCs w:val="24"/>
        </w:rPr>
      </w:pPr>
    </w:p>
    <w:p w14:paraId="19A8ECD4">
      <w:pPr>
        <w:spacing w:line="360" w:lineRule="auto"/>
        <w:ind w:firstLine="3570"/>
        <w:rPr>
          <w:rFonts w:hint="eastAsia" w:ascii="宋体" w:hAnsi="宋体" w:eastAsia="宋体" w:cs="宋体"/>
          <w:sz w:val="24"/>
          <w:szCs w:val="24"/>
        </w:rPr>
      </w:pPr>
    </w:p>
    <w:p w14:paraId="6F8B9273">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F4134C0">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4D54F964">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4DF342BF">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5ACB78E3">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4D7D0734">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754742DB">
      <w:pPr>
        <w:spacing w:line="360" w:lineRule="auto"/>
        <w:ind w:right="360" w:firstLine="2160" w:firstLineChars="900"/>
        <w:jc w:val="right"/>
        <w:rPr>
          <w:rFonts w:hint="eastAsia" w:ascii="宋体" w:hAnsi="宋体" w:eastAsia="宋体" w:cs="宋体"/>
          <w:sz w:val="24"/>
          <w:szCs w:val="24"/>
        </w:rPr>
      </w:pPr>
    </w:p>
    <w:p w14:paraId="1FD31877">
      <w:pPr>
        <w:spacing w:line="360" w:lineRule="auto"/>
        <w:ind w:right="360" w:firstLine="2160" w:firstLineChars="900"/>
        <w:jc w:val="right"/>
        <w:rPr>
          <w:rFonts w:hint="eastAsia" w:ascii="宋体" w:hAnsi="宋体" w:eastAsia="宋体" w:cs="宋体"/>
          <w:sz w:val="24"/>
          <w:szCs w:val="24"/>
        </w:rPr>
      </w:pPr>
    </w:p>
    <w:p w14:paraId="0E80E097">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071CA3CD">
      <w:pPr>
        <w:spacing w:line="360" w:lineRule="auto"/>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附件二：</w:t>
      </w:r>
    </w:p>
    <w:p w14:paraId="379C4D5C">
      <w:pPr>
        <w:rPr>
          <w:rFonts w:hint="eastAsia" w:ascii="宋体" w:hAnsi="宋体" w:eastAsia="宋体" w:cs="宋体"/>
        </w:rPr>
      </w:pPr>
    </w:p>
    <w:p w14:paraId="0CA95F91">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012B1728">
      <w:pPr>
        <w:spacing w:line="360" w:lineRule="auto"/>
        <w:jc w:val="center"/>
        <w:rPr>
          <w:rFonts w:hint="eastAsia" w:ascii="宋体" w:hAnsi="宋体" w:eastAsia="宋体" w:cs="宋体"/>
          <w:b/>
          <w:bCs/>
          <w:sz w:val="28"/>
          <w:szCs w:val="28"/>
        </w:rPr>
      </w:pPr>
    </w:p>
    <w:p w14:paraId="688D6D7A">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36B076C6">
      <w:pPr>
        <w:spacing w:line="360" w:lineRule="auto"/>
        <w:rPr>
          <w:rFonts w:hint="eastAsia" w:ascii="宋体" w:hAnsi="宋体" w:eastAsia="宋体" w:cs="宋体"/>
          <w:sz w:val="24"/>
        </w:rPr>
      </w:pPr>
    </w:p>
    <w:p w14:paraId="0B2BCEFB">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5FE6EA26">
      <w:pPr>
        <w:pStyle w:val="6"/>
        <w:wordWrap w:val="0"/>
        <w:spacing w:line="360" w:lineRule="auto"/>
        <w:ind w:firstLine="360"/>
        <w:jc w:val="right"/>
        <w:rPr>
          <w:rFonts w:hint="eastAsia" w:ascii="宋体" w:hAnsi="宋体" w:eastAsia="宋体" w:cs="宋体"/>
          <w:sz w:val="24"/>
          <w:szCs w:val="24"/>
        </w:rPr>
      </w:pPr>
    </w:p>
    <w:p w14:paraId="7B966D8A">
      <w:pPr>
        <w:pStyle w:val="6"/>
        <w:spacing w:line="360" w:lineRule="auto"/>
        <w:ind w:firstLine="360"/>
        <w:jc w:val="right"/>
        <w:rPr>
          <w:rFonts w:hint="eastAsia" w:ascii="宋体" w:hAnsi="宋体" w:eastAsia="宋体" w:cs="宋体"/>
          <w:sz w:val="24"/>
          <w:szCs w:val="24"/>
        </w:rPr>
      </w:pPr>
    </w:p>
    <w:p w14:paraId="7BDC1EE8">
      <w:pPr>
        <w:pStyle w:val="6"/>
        <w:spacing w:line="360" w:lineRule="auto"/>
        <w:ind w:firstLine="360"/>
        <w:jc w:val="right"/>
        <w:rPr>
          <w:rFonts w:hint="eastAsia" w:ascii="宋体" w:hAnsi="宋体" w:eastAsia="宋体" w:cs="宋体"/>
          <w:sz w:val="24"/>
          <w:szCs w:val="24"/>
        </w:rPr>
      </w:pPr>
    </w:p>
    <w:p w14:paraId="366EFC36">
      <w:pPr>
        <w:pStyle w:val="6"/>
        <w:spacing w:line="360" w:lineRule="auto"/>
        <w:ind w:firstLine="360"/>
        <w:jc w:val="right"/>
        <w:rPr>
          <w:rFonts w:hint="eastAsia" w:ascii="宋体" w:hAnsi="宋体" w:eastAsia="宋体" w:cs="宋体"/>
          <w:sz w:val="24"/>
          <w:szCs w:val="24"/>
        </w:rPr>
      </w:pPr>
    </w:p>
    <w:p w14:paraId="1256C33B">
      <w:pPr>
        <w:pStyle w:val="6"/>
        <w:spacing w:line="360" w:lineRule="auto"/>
        <w:ind w:firstLine="360"/>
        <w:jc w:val="right"/>
        <w:rPr>
          <w:rFonts w:hint="eastAsia" w:ascii="宋体" w:hAnsi="宋体" w:eastAsia="宋体" w:cs="宋体"/>
          <w:sz w:val="24"/>
          <w:szCs w:val="24"/>
        </w:rPr>
      </w:pPr>
    </w:p>
    <w:p w14:paraId="226BD7E1">
      <w:pPr>
        <w:pStyle w:val="6"/>
        <w:spacing w:line="360" w:lineRule="auto"/>
        <w:ind w:firstLine="360"/>
        <w:jc w:val="right"/>
        <w:rPr>
          <w:rFonts w:hint="eastAsia" w:ascii="宋体" w:hAnsi="宋体" w:eastAsia="宋体" w:cs="宋体"/>
          <w:sz w:val="24"/>
          <w:szCs w:val="24"/>
        </w:rPr>
      </w:pPr>
    </w:p>
    <w:p w14:paraId="1645F9B7">
      <w:pPr>
        <w:pStyle w:val="6"/>
        <w:spacing w:line="360" w:lineRule="auto"/>
        <w:ind w:firstLine="360"/>
        <w:jc w:val="right"/>
        <w:rPr>
          <w:rFonts w:hint="eastAsia" w:ascii="宋体" w:hAnsi="宋体" w:eastAsia="宋体" w:cs="宋体"/>
          <w:sz w:val="24"/>
          <w:szCs w:val="24"/>
        </w:rPr>
      </w:pPr>
    </w:p>
    <w:p w14:paraId="2286F520">
      <w:pPr>
        <w:pStyle w:val="6"/>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7BD4A894">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7005A5A9">
      <w:pPr>
        <w:spacing w:line="360" w:lineRule="auto"/>
        <w:jc w:val="left"/>
        <w:outlineLvl w:val="1"/>
        <w:rPr>
          <w:rFonts w:ascii="宋体" w:hAnsi="宋体" w:eastAsia="宋体" w:cs="宋体"/>
          <w:b/>
          <w:kern w:val="0"/>
          <w:sz w:val="24"/>
          <w:szCs w:val="24"/>
        </w:rPr>
      </w:pPr>
      <w:r>
        <w:rPr>
          <w:rFonts w:hint="eastAsia" w:ascii="宋体" w:hAnsi="宋体" w:eastAsia="宋体" w:cs="宋体"/>
          <w:sz w:val="24"/>
          <w:szCs w:val="24"/>
        </w:rPr>
        <w:br w:type="page"/>
      </w:r>
      <w:r>
        <w:rPr>
          <w:rFonts w:hint="eastAsia" w:ascii="宋体" w:hAnsi="宋体" w:eastAsia="宋体" w:cs="宋体"/>
          <w:b/>
          <w:kern w:val="0"/>
          <w:sz w:val="24"/>
          <w:szCs w:val="24"/>
        </w:rPr>
        <w:t>附件三：</w:t>
      </w:r>
    </w:p>
    <w:p w14:paraId="25A509C2">
      <w:pPr>
        <w:widowControl/>
        <w:ind w:firstLine="964"/>
        <w:jc w:val="center"/>
        <w:rPr>
          <w:rFonts w:ascii="宋体" w:hAnsi="宋体" w:eastAsia="宋体" w:cs="宋体"/>
          <w:b/>
          <w:sz w:val="32"/>
          <w:szCs w:val="32"/>
          <w:highlight w:val="yellow"/>
        </w:rPr>
      </w:pPr>
    </w:p>
    <w:p w14:paraId="5D3FE1C8">
      <w:pPr>
        <w:spacing w:line="360" w:lineRule="auto"/>
        <w:ind w:firstLine="723"/>
        <w:jc w:val="center"/>
        <w:rPr>
          <w:rFonts w:ascii="宋体" w:hAnsi="宋体" w:eastAsia="宋体" w:cs="宋体"/>
          <w:b/>
          <w:sz w:val="24"/>
          <w:szCs w:val="24"/>
        </w:rPr>
      </w:pPr>
      <w:r>
        <w:rPr>
          <w:rFonts w:hint="eastAsia" w:ascii="宋体" w:hAnsi="宋体" w:eastAsia="宋体" w:cs="宋体"/>
          <w:b/>
          <w:sz w:val="24"/>
          <w:szCs w:val="24"/>
        </w:rPr>
        <w:t>履约承诺书</w:t>
      </w:r>
    </w:p>
    <w:p w14:paraId="44DB4B94">
      <w:pPr>
        <w:spacing w:line="360" w:lineRule="auto"/>
        <w:rPr>
          <w:rFonts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w:t>
      </w:r>
      <w:r>
        <w:rPr>
          <w:rFonts w:hint="eastAsia" w:ascii="宋体" w:hAnsi="宋体" w:eastAsia="宋体" w:cs="宋体"/>
          <w:sz w:val="24"/>
          <w:szCs w:val="24"/>
        </w:rPr>
        <w:t>:</w:t>
      </w:r>
    </w:p>
    <w:p w14:paraId="06C79073">
      <w:pPr>
        <w:spacing w:line="360" w:lineRule="auto"/>
        <w:rPr>
          <w:rFonts w:ascii="宋体" w:hAnsi="宋体" w:eastAsia="宋体" w:cs="宋体"/>
          <w:sz w:val="24"/>
          <w:szCs w:val="24"/>
        </w:rPr>
      </w:pPr>
    </w:p>
    <w:p w14:paraId="3A5DAABB">
      <w:pPr>
        <w:spacing w:line="360" w:lineRule="auto"/>
        <w:ind w:firstLine="720"/>
        <w:rPr>
          <w:rFonts w:ascii="宋体" w:hAnsi="宋体" w:eastAsia="宋体" w:cs="宋体"/>
          <w:sz w:val="24"/>
          <w:szCs w:val="24"/>
        </w:rPr>
      </w:pPr>
      <w:r>
        <w:rPr>
          <w:rFonts w:hint="eastAsia" w:ascii="宋体" w:hAnsi="宋体" w:eastAsia="宋体" w:cs="宋体"/>
          <w:sz w:val="24"/>
          <w:szCs w:val="24"/>
        </w:rPr>
        <w:t>我公司郑重承诺:</w:t>
      </w:r>
    </w:p>
    <w:p w14:paraId="37ACC612">
      <w:pPr>
        <w:spacing w:line="360" w:lineRule="auto"/>
        <w:ind w:firstLine="720"/>
        <w:rPr>
          <w:rFonts w:ascii="宋体" w:hAnsi="宋体" w:eastAsia="宋体" w:cs="宋体"/>
          <w:sz w:val="24"/>
          <w:szCs w:val="24"/>
        </w:rPr>
      </w:pPr>
      <w:r>
        <w:rPr>
          <w:rFonts w:hint="eastAsia" w:ascii="宋体" w:hAnsi="宋体" w:eastAsia="宋体" w:cs="宋体"/>
          <w:sz w:val="24"/>
          <w:szCs w:val="24"/>
        </w:rPr>
        <w:t>我公司具有较强的供货能力、采购配送流程完善，具有良好的物流配送能力，达到随时配送。如我公司中标，中标后需提供明细中所有食材，不以各种理由拒绝供货，并安排1辆专用配送车辆及1名配送人员，否则我公司自愿接受取消中标资格的处罚，承担全部责任及经济赔偿。</w:t>
      </w:r>
    </w:p>
    <w:p w14:paraId="60047F2C">
      <w:pPr>
        <w:spacing w:line="360" w:lineRule="auto"/>
        <w:ind w:firstLine="72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承诺养殖生产者不使用禁限用兽药及非法添加物，遵守兽药休药期规定，销售的食用农产品符合兽药残留食品安全国家强制性标准，对产品质量安全以及合格证真实性负责。</w:t>
      </w:r>
    </w:p>
    <w:p w14:paraId="04C830F1">
      <w:pPr>
        <w:spacing w:line="360" w:lineRule="auto"/>
        <w:ind w:firstLine="72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承诺供货时需提供所投产品的食用农产品合格证</w:t>
      </w:r>
      <w:r>
        <w:rPr>
          <w:rFonts w:hint="eastAsia" w:ascii="宋体" w:hAnsi="宋体" w:eastAsia="宋体" w:cs="宋体"/>
          <w:sz w:val="24"/>
          <w:szCs w:val="24"/>
          <w:lang w:eastAsia="zh-CN"/>
        </w:rPr>
        <w:t>。</w:t>
      </w:r>
    </w:p>
    <w:p w14:paraId="0715815E">
      <w:pPr>
        <w:spacing w:line="360" w:lineRule="auto"/>
        <w:ind w:firstLine="480" w:firstLineChars="200"/>
        <w:rPr>
          <w:rFonts w:ascii="宋体" w:hAnsi="宋体" w:eastAsia="宋体" w:cs="宋体"/>
          <w:sz w:val="24"/>
          <w:szCs w:val="24"/>
        </w:rPr>
      </w:pPr>
    </w:p>
    <w:p w14:paraId="505A0DEE">
      <w:pPr>
        <w:spacing w:line="360" w:lineRule="auto"/>
        <w:rPr>
          <w:rFonts w:ascii="宋体" w:hAnsi="宋体" w:eastAsia="宋体" w:cs="宋体"/>
          <w:sz w:val="24"/>
          <w:szCs w:val="24"/>
        </w:rPr>
      </w:pPr>
    </w:p>
    <w:p w14:paraId="0AAA517F">
      <w:pPr>
        <w:spacing w:line="360" w:lineRule="auto"/>
        <w:rPr>
          <w:rFonts w:ascii="宋体" w:hAnsi="宋体" w:eastAsia="宋体" w:cs="宋体"/>
          <w:sz w:val="24"/>
          <w:szCs w:val="24"/>
        </w:rPr>
      </w:pPr>
    </w:p>
    <w:p w14:paraId="43519B62">
      <w:pPr>
        <w:widowControl/>
        <w:jc w:val="left"/>
        <w:rPr>
          <w:rFonts w:ascii="宋体" w:hAnsi="宋体" w:eastAsia="宋体" w:cs="宋体"/>
          <w:kern w:val="0"/>
          <w:sz w:val="24"/>
          <w:szCs w:val="24"/>
        </w:rPr>
      </w:pPr>
    </w:p>
    <w:p w14:paraId="2AD488AC">
      <w:pPr>
        <w:widowControl/>
        <w:jc w:val="left"/>
        <w:rPr>
          <w:rFonts w:ascii="宋体" w:hAnsi="宋体" w:eastAsia="宋体" w:cs="宋体"/>
          <w:kern w:val="0"/>
          <w:sz w:val="24"/>
          <w:szCs w:val="24"/>
        </w:rPr>
      </w:pPr>
    </w:p>
    <w:p w14:paraId="4DA47685">
      <w:pPr>
        <w:widowControl/>
        <w:jc w:val="left"/>
        <w:rPr>
          <w:rFonts w:ascii="宋体" w:hAnsi="宋体" w:eastAsia="宋体" w:cs="宋体"/>
          <w:kern w:val="0"/>
          <w:sz w:val="24"/>
          <w:szCs w:val="24"/>
        </w:rPr>
      </w:pPr>
    </w:p>
    <w:p w14:paraId="2EA8F335">
      <w:pPr>
        <w:widowControl/>
        <w:jc w:val="left"/>
        <w:rPr>
          <w:rFonts w:ascii="宋体" w:hAnsi="宋体" w:eastAsia="宋体" w:cs="宋体"/>
          <w:kern w:val="0"/>
          <w:sz w:val="24"/>
          <w:szCs w:val="24"/>
        </w:rPr>
      </w:pPr>
    </w:p>
    <w:p w14:paraId="5B14C745">
      <w:pPr>
        <w:spacing w:line="360" w:lineRule="auto"/>
        <w:rPr>
          <w:rFonts w:ascii="宋体" w:hAnsi="宋体" w:eastAsia="宋体" w:cs="宋体"/>
          <w:sz w:val="24"/>
          <w:szCs w:val="24"/>
        </w:rPr>
      </w:pPr>
      <w:r>
        <w:rPr>
          <w:rFonts w:hint="eastAsia" w:ascii="宋体" w:hAnsi="宋体" w:eastAsia="宋体" w:cs="宋体"/>
          <w:sz w:val="24"/>
          <w:szCs w:val="24"/>
        </w:rPr>
        <w:t xml:space="preserve">                                    承诺单位（盖章）：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710960D">
      <w:pPr>
        <w:spacing w:line="360" w:lineRule="auto"/>
        <w:ind w:firstLine="3360" w:firstLineChars="1400"/>
        <w:rPr>
          <w:rFonts w:ascii="宋体" w:hAnsi="宋体" w:eastAsia="宋体" w:cs="宋体"/>
          <w:sz w:val="24"/>
          <w:szCs w:val="24"/>
        </w:rPr>
      </w:pPr>
      <w:r>
        <w:rPr>
          <w:rFonts w:hint="eastAsia" w:ascii="宋体" w:hAnsi="宋体" w:eastAsia="宋体" w:cs="宋体"/>
          <w:sz w:val="24"/>
          <w:szCs w:val="24"/>
        </w:rPr>
        <w:t>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D8B3F47">
      <w:pPr>
        <w:spacing w:line="360" w:lineRule="auto"/>
        <w:ind w:firstLine="5280" w:firstLineChars="2200"/>
        <w:jc w:val="center"/>
        <w:rPr>
          <w:rFonts w:ascii="宋体" w:hAnsi="宋体" w:eastAsia="宋体" w:cs="宋体"/>
          <w:b/>
          <w:sz w:val="24"/>
          <w:szCs w:val="24"/>
        </w:rPr>
      </w:pPr>
      <w:r>
        <w:rPr>
          <w:rFonts w:hint="eastAsia" w:ascii="宋体" w:hAnsi="宋体" w:eastAsia="宋体" w:cs="宋体"/>
          <w:sz w:val="24"/>
          <w:szCs w:val="24"/>
        </w:rPr>
        <w:t xml:space="preserve">日期： </w:t>
      </w:r>
      <w:r>
        <w:rPr>
          <w:rFonts w:hint="eastAsia" w:ascii="宋体" w:hAnsi="宋体" w:eastAsia="宋体" w:cs="宋体"/>
          <w:sz w:val="24"/>
          <w:szCs w:val="24"/>
          <w:u w:val="single"/>
        </w:rPr>
        <w:t xml:space="preserve">                   </w:t>
      </w:r>
      <w:r>
        <w:rPr>
          <w:rFonts w:hint="eastAsia" w:ascii="宋体" w:hAnsi="宋体" w:eastAsia="宋体" w:cs="宋体"/>
          <w:color w:val="FF0000"/>
          <w:sz w:val="24"/>
          <w:szCs w:val="24"/>
        </w:rPr>
        <w:br w:type="page"/>
      </w:r>
      <w:r>
        <w:rPr>
          <w:rFonts w:hint="eastAsia" w:ascii="宋体" w:hAnsi="宋体" w:eastAsia="宋体" w:cs="宋体"/>
          <w:b/>
          <w:sz w:val="24"/>
          <w:szCs w:val="24"/>
        </w:rPr>
        <w:t>食品安全承诺书</w:t>
      </w:r>
    </w:p>
    <w:p w14:paraId="097F3D3A">
      <w:pPr>
        <w:spacing w:line="360" w:lineRule="auto"/>
        <w:rPr>
          <w:rFonts w:ascii="宋体" w:hAnsi="宋体" w:eastAsia="宋体" w:cs="宋体"/>
          <w:sz w:val="24"/>
          <w:szCs w:val="24"/>
        </w:rPr>
      </w:pPr>
    </w:p>
    <w:p w14:paraId="5204507C">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为了认真贯彻执行《食品安全法》维护食品流通安全，本经营户郑重承诺：</w:t>
      </w:r>
    </w:p>
    <w:p w14:paraId="14CBA47C">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严格依照《食品安全法》等法律法规从事食品经营活动，对社会和公众负责，诚信经营，保证食品安全，接受社会监督，承担社会责任；</w:t>
      </w:r>
    </w:p>
    <w:p w14:paraId="661B0592">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具有与经营的食品品种、数量相适应的食品原料处理和食品加工、包装、贮存等场地，符合下列要求：</w:t>
      </w:r>
    </w:p>
    <w:p w14:paraId="7F55815A">
      <w:pPr>
        <w:spacing w:line="360" w:lineRule="auto"/>
        <w:ind w:left="420"/>
        <w:rPr>
          <w:rFonts w:ascii="宋体" w:hAnsi="宋体" w:eastAsia="宋体" w:cs="宋体"/>
          <w:sz w:val="24"/>
          <w:szCs w:val="24"/>
        </w:rPr>
      </w:pPr>
      <w:r>
        <w:rPr>
          <w:rFonts w:hint="eastAsia" w:ascii="宋体" w:hAnsi="宋体" w:eastAsia="宋体" w:cs="宋体"/>
          <w:sz w:val="24"/>
          <w:szCs w:val="24"/>
        </w:rPr>
        <w:t>1、经营场所与有毒、有害场所以及其他污染源保持规定距离；</w:t>
      </w:r>
    </w:p>
    <w:p w14:paraId="20ED74BB">
      <w:pPr>
        <w:spacing w:line="360" w:lineRule="auto"/>
        <w:ind w:left="420"/>
        <w:rPr>
          <w:rFonts w:ascii="宋体" w:hAnsi="宋体" w:eastAsia="宋体" w:cs="宋体"/>
          <w:sz w:val="24"/>
          <w:szCs w:val="24"/>
        </w:rPr>
      </w:pPr>
      <w:r>
        <w:rPr>
          <w:rFonts w:hint="eastAsia" w:ascii="宋体" w:hAnsi="宋体" w:eastAsia="宋体" w:cs="宋体"/>
          <w:sz w:val="24"/>
          <w:szCs w:val="24"/>
        </w:rPr>
        <w:t>2、经营场所与个人生活空间分开；</w:t>
      </w:r>
    </w:p>
    <w:p w14:paraId="0722E386">
      <w:pPr>
        <w:spacing w:line="360" w:lineRule="auto"/>
        <w:ind w:left="420"/>
        <w:rPr>
          <w:rFonts w:ascii="宋体" w:hAnsi="宋体" w:eastAsia="宋体" w:cs="宋体"/>
          <w:sz w:val="24"/>
          <w:szCs w:val="24"/>
        </w:rPr>
      </w:pPr>
      <w:r>
        <w:rPr>
          <w:rFonts w:hint="eastAsia" w:ascii="宋体" w:hAnsi="宋体" w:eastAsia="宋体" w:cs="宋体"/>
          <w:sz w:val="24"/>
          <w:szCs w:val="24"/>
        </w:rPr>
        <w:t>3、经营场所保持内部环境整洁；</w:t>
      </w:r>
    </w:p>
    <w:p w14:paraId="106BD78E">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具有与经营的食品品种、数量相适应的消毒、更衣、盥洗、采光、照明、通风、防腐、防尘、防蝇、防鼠、防虫、洗涤以及处理废水、存放垃圾和废弃物的设备或者设施，符合下列要求:</w:t>
      </w:r>
    </w:p>
    <w:p w14:paraId="743C2FB1">
      <w:pPr>
        <w:spacing w:line="360" w:lineRule="auto"/>
        <w:ind w:left="420"/>
        <w:rPr>
          <w:rFonts w:ascii="宋体" w:hAnsi="宋体" w:eastAsia="宋体" w:cs="宋体"/>
          <w:sz w:val="24"/>
          <w:szCs w:val="24"/>
        </w:rPr>
      </w:pPr>
      <w:r>
        <w:rPr>
          <w:rFonts w:hint="eastAsia" w:ascii="宋体" w:hAnsi="宋体" w:eastAsia="宋体" w:cs="宋体"/>
          <w:sz w:val="24"/>
          <w:szCs w:val="24"/>
        </w:rPr>
        <w:t>1、设备及设施空间布局和操作流程设计合理；</w:t>
      </w:r>
    </w:p>
    <w:p w14:paraId="620DC292">
      <w:pPr>
        <w:spacing w:line="360" w:lineRule="auto"/>
        <w:ind w:left="-142" w:firstLine="480" w:firstLineChars="200"/>
        <w:rPr>
          <w:rFonts w:ascii="宋体" w:hAnsi="宋体" w:eastAsia="宋体" w:cs="宋体"/>
          <w:sz w:val="24"/>
          <w:szCs w:val="24"/>
        </w:rPr>
      </w:pPr>
      <w:r>
        <w:rPr>
          <w:rFonts w:hint="eastAsia" w:ascii="宋体" w:hAnsi="宋体" w:eastAsia="宋体" w:cs="宋体"/>
          <w:sz w:val="24"/>
          <w:szCs w:val="24"/>
        </w:rPr>
        <w:t>2、贮存、运输和装卸食品的容器、工具和设备安全、无害，保持清洁，符合保证食品安全所需的温度等特殊要求，不将食品与有毒、有害物品一起运输；</w:t>
      </w:r>
    </w:p>
    <w:p w14:paraId="1C3D9652">
      <w:pPr>
        <w:spacing w:line="360" w:lineRule="auto"/>
        <w:ind w:left="-142" w:firstLine="480" w:firstLineChars="200"/>
        <w:rPr>
          <w:rFonts w:ascii="宋体" w:hAnsi="宋体" w:eastAsia="宋体" w:cs="宋体"/>
          <w:sz w:val="24"/>
          <w:szCs w:val="24"/>
        </w:rPr>
      </w:pPr>
      <w:r>
        <w:rPr>
          <w:rFonts w:hint="eastAsia" w:ascii="宋体" w:hAnsi="宋体" w:eastAsia="宋体" w:cs="宋体"/>
          <w:sz w:val="24"/>
          <w:szCs w:val="24"/>
        </w:rPr>
        <w:t>3、备有数量足够、安全无害的工具、容器，标志明显，防止直接入口食品与非直接入口食品、原料与成品交叉污染；</w:t>
      </w:r>
    </w:p>
    <w:p w14:paraId="70D8C02C">
      <w:pPr>
        <w:spacing w:line="360" w:lineRule="auto"/>
        <w:ind w:left="420"/>
        <w:rPr>
          <w:rFonts w:ascii="宋体" w:hAnsi="宋体" w:eastAsia="宋体" w:cs="宋体"/>
          <w:sz w:val="24"/>
          <w:szCs w:val="24"/>
        </w:rPr>
      </w:pPr>
      <w:r>
        <w:rPr>
          <w:rFonts w:hint="eastAsia" w:ascii="宋体" w:hAnsi="宋体" w:eastAsia="宋体" w:cs="宋体"/>
          <w:sz w:val="24"/>
          <w:szCs w:val="24"/>
        </w:rPr>
        <w:t>4、食品容器、工具和设备与个人生活用品严格分开。</w:t>
      </w:r>
    </w:p>
    <w:p w14:paraId="516F1DD6">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经营预包装食品的，同时符合下列要求:</w:t>
      </w:r>
    </w:p>
    <w:p w14:paraId="6262CB25">
      <w:pPr>
        <w:spacing w:line="360" w:lineRule="auto"/>
        <w:ind w:left="-142" w:firstLine="480" w:firstLineChars="200"/>
        <w:rPr>
          <w:rFonts w:ascii="宋体" w:hAnsi="宋体" w:eastAsia="宋体" w:cs="宋体"/>
          <w:sz w:val="24"/>
          <w:szCs w:val="24"/>
        </w:rPr>
      </w:pPr>
      <w:r>
        <w:rPr>
          <w:rFonts w:hint="eastAsia" w:ascii="宋体" w:hAnsi="宋体" w:eastAsia="宋体" w:cs="宋体"/>
          <w:sz w:val="24"/>
          <w:szCs w:val="24"/>
        </w:rPr>
        <w:t>1、按照食品标签标示的警示标志、警示说明或者注意事项的要求销售；</w:t>
      </w:r>
    </w:p>
    <w:p w14:paraId="3848D3B9">
      <w:pPr>
        <w:spacing w:line="360" w:lineRule="auto"/>
        <w:ind w:left="-142" w:firstLine="480" w:firstLineChars="200"/>
        <w:rPr>
          <w:rFonts w:ascii="宋体" w:hAnsi="宋体" w:eastAsia="宋体" w:cs="宋体"/>
          <w:sz w:val="24"/>
          <w:szCs w:val="24"/>
        </w:rPr>
      </w:pPr>
      <w:r>
        <w:rPr>
          <w:rFonts w:hint="eastAsia" w:ascii="宋体" w:hAnsi="宋体" w:eastAsia="宋体" w:cs="宋体"/>
          <w:sz w:val="24"/>
          <w:szCs w:val="24"/>
        </w:rPr>
        <w:t>2、进口预包装食品的包装上有中文标签、中文说明书，载明食品原产地以及境内代理商的名称、地址、联系方式。</w:t>
      </w:r>
    </w:p>
    <w:p w14:paraId="1C47DF2D">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经营散装食品的，同时符合下列要求:</w:t>
      </w:r>
    </w:p>
    <w:p w14:paraId="5D7D9168">
      <w:pPr>
        <w:spacing w:line="360" w:lineRule="auto"/>
        <w:ind w:left="-142" w:firstLine="480" w:firstLineChars="200"/>
        <w:rPr>
          <w:rFonts w:ascii="宋体" w:hAnsi="宋体" w:eastAsia="宋体" w:cs="宋体"/>
          <w:sz w:val="24"/>
          <w:szCs w:val="24"/>
        </w:rPr>
      </w:pPr>
      <w:r>
        <w:rPr>
          <w:rFonts w:hint="eastAsia" w:ascii="宋体" w:hAnsi="宋体" w:eastAsia="宋体" w:cs="宋体"/>
          <w:sz w:val="24"/>
          <w:szCs w:val="24"/>
        </w:rPr>
        <w:t>1、贮存散装食品，在贮存位置标明食品的名称、生产日期或生产批号、保质期、生产者名称及联系方式等内容；</w:t>
      </w:r>
    </w:p>
    <w:p w14:paraId="389D2F74">
      <w:pPr>
        <w:spacing w:line="360" w:lineRule="auto"/>
        <w:ind w:left="-142" w:firstLine="480" w:firstLineChars="200"/>
        <w:rPr>
          <w:rFonts w:ascii="宋体" w:hAnsi="宋体" w:eastAsia="宋体" w:cs="宋体"/>
          <w:sz w:val="24"/>
          <w:szCs w:val="24"/>
        </w:rPr>
      </w:pPr>
      <w:r>
        <w:rPr>
          <w:rFonts w:hint="eastAsia" w:ascii="宋体" w:hAnsi="宋体" w:eastAsia="宋体" w:cs="宋体"/>
          <w:sz w:val="24"/>
          <w:szCs w:val="24"/>
        </w:rPr>
        <w:t>2、销售散装食品，在散装食品的容器、外包装上标明食品的名称、生产日期、保质期、生产经营者名称及联系方式等内容；</w:t>
      </w:r>
    </w:p>
    <w:p w14:paraId="392FB5A2">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经营直接入口食品的,同时符合下列要求：</w:t>
      </w:r>
    </w:p>
    <w:p w14:paraId="2130CF21">
      <w:pPr>
        <w:spacing w:line="360" w:lineRule="auto"/>
        <w:ind w:left="-142" w:firstLine="480" w:firstLineChars="200"/>
        <w:rPr>
          <w:rFonts w:ascii="宋体" w:hAnsi="宋体" w:eastAsia="宋体" w:cs="宋体"/>
          <w:sz w:val="24"/>
          <w:szCs w:val="24"/>
        </w:rPr>
      </w:pPr>
      <w:r>
        <w:rPr>
          <w:rFonts w:hint="eastAsia" w:ascii="宋体" w:hAnsi="宋体" w:eastAsia="宋体" w:cs="宋体"/>
          <w:sz w:val="24"/>
          <w:szCs w:val="24"/>
        </w:rPr>
        <w:t>1、患有痢疾、伤寒、甲型病毒性肝炎等消化道传染病的人员,以及患有活动性肺结核、化脓性或者渗出性皮肤病等有碍食品安全的疾病的人员,不从事经营活动；</w:t>
      </w:r>
    </w:p>
    <w:p w14:paraId="1F281D4F">
      <w:pPr>
        <w:spacing w:line="360" w:lineRule="auto"/>
        <w:ind w:left="420"/>
        <w:rPr>
          <w:rFonts w:ascii="宋体" w:hAnsi="宋体" w:eastAsia="宋体" w:cs="宋体"/>
          <w:sz w:val="24"/>
          <w:szCs w:val="24"/>
        </w:rPr>
      </w:pPr>
      <w:r>
        <w:rPr>
          <w:rFonts w:hint="eastAsia" w:ascii="宋体" w:hAnsi="宋体" w:eastAsia="宋体" w:cs="宋体"/>
          <w:sz w:val="24"/>
          <w:szCs w:val="24"/>
        </w:rPr>
        <w:t>2、使用无毒、清洁的包装材料、餐具；</w:t>
      </w:r>
    </w:p>
    <w:p w14:paraId="7D810313">
      <w:pPr>
        <w:spacing w:line="360" w:lineRule="auto"/>
        <w:ind w:left="420"/>
        <w:rPr>
          <w:rFonts w:ascii="宋体" w:hAnsi="宋体" w:eastAsia="宋体" w:cs="宋体"/>
          <w:sz w:val="24"/>
          <w:szCs w:val="24"/>
        </w:rPr>
      </w:pPr>
      <w:r>
        <w:rPr>
          <w:rFonts w:hint="eastAsia" w:ascii="宋体" w:hAnsi="宋体" w:eastAsia="宋体" w:cs="宋体"/>
          <w:sz w:val="24"/>
          <w:szCs w:val="24"/>
        </w:rPr>
        <w:t>3、使用无毒、清洁的售货工具;</w:t>
      </w:r>
    </w:p>
    <w:p w14:paraId="48198734">
      <w:pPr>
        <w:spacing w:line="360" w:lineRule="auto"/>
        <w:ind w:left="420"/>
        <w:rPr>
          <w:rFonts w:ascii="宋体" w:hAnsi="宋体" w:eastAsia="宋体" w:cs="宋体"/>
          <w:sz w:val="24"/>
          <w:szCs w:val="24"/>
        </w:rPr>
      </w:pPr>
      <w:r>
        <w:rPr>
          <w:rFonts w:hint="eastAsia" w:ascii="宋体" w:hAnsi="宋体" w:eastAsia="宋体" w:cs="宋体"/>
          <w:sz w:val="24"/>
          <w:szCs w:val="24"/>
        </w:rPr>
        <w:t>4、用水符合国家规定的生活饮用水卫生标准;</w:t>
      </w:r>
    </w:p>
    <w:p w14:paraId="6818A641">
      <w:pPr>
        <w:spacing w:line="360" w:lineRule="auto"/>
        <w:ind w:left="420"/>
        <w:rPr>
          <w:rFonts w:ascii="宋体" w:hAnsi="宋体" w:eastAsia="宋体" w:cs="宋体"/>
          <w:sz w:val="24"/>
          <w:szCs w:val="24"/>
        </w:rPr>
      </w:pPr>
      <w:r>
        <w:rPr>
          <w:rFonts w:hint="eastAsia" w:ascii="宋体" w:hAnsi="宋体" w:eastAsia="宋体" w:cs="宋体"/>
          <w:sz w:val="24"/>
          <w:szCs w:val="24"/>
        </w:rPr>
        <w:t>5、使用的洗涤剂、消毒剂对人体安全、无害</w:t>
      </w:r>
    </w:p>
    <w:p w14:paraId="74101418">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执行从业人员健康管理制度。经营人员每年进行健康检查；取得健康证明后方从事食品经营活动。保持个人卫生，销售食品时洗净双手，穿戴清洁的工作衣、帽。</w:t>
      </w:r>
    </w:p>
    <w:p w14:paraId="32C62A2B">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严格按照贵单位要求的送货周期进行配送，随叫随到，保证采购货品新鲜并送达指定地点。</w:t>
      </w:r>
    </w:p>
    <w:p w14:paraId="1BCA5332">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本经营户保证所供应货品不高于所在地区市场价，保证所有证件、票据齐全，贵单位可对我店铺供应相关货品不定期抽样送相关单位进行检验检疫，如出现质量问题，检验检疫费用由我单位承担，并承担相应赔偿责任；</w:t>
      </w:r>
    </w:p>
    <w:p w14:paraId="1D859598">
      <w:pPr>
        <w:pStyle w:val="6"/>
        <w:spacing w:line="360" w:lineRule="auto"/>
        <w:ind w:right="315"/>
        <w:rPr>
          <w:rFonts w:hint="eastAsia" w:ascii="宋体" w:hAnsi="宋体" w:eastAsia="宋体" w:cs="宋体"/>
          <w:b/>
          <w:sz w:val="24"/>
          <w:szCs w:val="24"/>
          <w:highlight w:val="red"/>
        </w:rPr>
      </w:pPr>
      <w:r>
        <w:rPr>
          <w:rFonts w:ascii="宋体" w:hAnsi="宋体" w:eastAsia="宋体" w:cs="宋体"/>
          <w:sz w:val="24"/>
          <w:szCs w:val="24"/>
        </w:rPr>
        <w:br w:type="page"/>
      </w:r>
      <w:r>
        <w:rPr>
          <w:rFonts w:hint="eastAsia" w:ascii="宋体" w:hAnsi="宋体" w:eastAsia="宋体" w:cs="宋体"/>
          <w:b/>
          <w:bCs/>
          <w:sz w:val="24"/>
        </w:rPr>
        <w:t>附件四：</w:t>
      </w:r>
      <w:r>
        <w:rPr>
          <w:rFonts w:hint="eastAsia" w:ascii="宋体" w:hAnsi="宋体" w:eastAsia="宋体" w:cs="宋体"/>
          <w:b/>
          <w:sz w:val="24"/>
          <w:szCs w:val="24"/>
        </w:rPr>
        <w:t>异议函</w:t>
      </w:r>
    </w:p>
    <w:p w14:paraId="41CCA47A">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35F6EF94">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7EB7BD1E">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77A27C2E">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76C03247">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0642215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71CC8EA9">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894660C">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4AE67852">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4208647A">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1070856D">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27996995">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596C5544">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F9D9DAE">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30D669BB">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73D3089B">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5E08C18D">
      <w:pPr>
        <w:spacing w:after="240" w:afterLines="100" w:line="360" w:lineRule="auto"/>
        <w:ind w:firstLine="1920" w:firstLineChars="800"/>
        <w:jc w:val="left"/>
        <w:rPr>
          <w:rFonts w:hint="eastAsia" w:ascii="宋体" w:hAnsi="宋体" w:eastAsia="宋体" w:cs="宋体"/>
          <w:kern w:val="0"/>
          <w:sz w:val="24"/>
          <w:szCs w:val="24"/>
        </w:rPr>
      </w:pPr>
    </w:p>
    <w:p w14:paraId="48A37C9C">
      <w:pPr>
        <w:spacing w:after="240" w:afterLines="100" w:line="360" w:lineRule="auto"/>
        <w:ind w:firstLine="1920" w:firstLineChars="800"/>
        <w:jc w:val="left"/>
        <w:rPr>
          <w:rFonts w:hint="eastAsia" w:ascii="宋体" w:hAnsi="宋体" w:eastAsia="宋体" w:cs="宋体"/>
          <w:kern w:val="0"/>
          <w:sz w:val="24"/>
          <w:szCs w:val="24"/>
        </w:rPr>
      </w:pPr>
    </w:p>
    <w:p w14:paraId="473BCBEC">
      <w:pPr>
        <w:spacing w:after="240" w:afterLines="100" w:line="360" w:lineRule="auto"/>
        <w:ind w:firstLine="1920" w:firstLineChars="800"/>
        <w:jc w:val="left"/>
        <w:rPr>
          <w:rFonts w:hint="eastAsia" w:ascii="宋体" w:hAnsi="宋体" w:eastAsia="宋体" w:cs="宋体"/>
          <w:kern w:val="0"/>
          <w:sz w:val="24"/>
          <w:szCs w:val="24"/>
        </w:rPr>
      </w:pPr>
    </w:p>
    <w:p w14:paraId="11869F12">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74A56267">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1EC8960B">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330203E7">
      <w:pPr>
        <w:spacing w:line="360" w:lineRule="auto"/>
        <w:ind w:firstLine="420" w:firstLineChars="200"/>
        <w:rPr>
          <w:rFonts w:hint="eastAsia" w:ascii="宋体" w:hAnsi="宋体" w:eastAsia="宋体" w:cs="宋体"/>
          <w:color w:val="FF0000"/>
          <w:kern w:val="0"/>
          <w:sz w:val="21"/>
          <w:szCs w:val="21"/>
        </w:rPr>
      </w:pPr>
    </w:p>
    <w:p w14:paraId="24B00907">
      <w:pPr>
        <w:spacing w:line="276" w:lineRule="auto"/>
        <w:ind w:firstLine="420" w:firstLineChars="200"/>
        <w:rPr>
          <w:rFonts w:hint="eastAsia" w:ascii="宋体" w:hAnsi="宋体" w:eastAsia="宋体" w:cs="宋体"/>
          <w:color w:val="FF0000"/>
          <w:kern w:val="0"/>
          <w:sz w:val="21"/>
          <w:szCs w:val="21"/>
        </w:rPr>
      </w:pPr>
    </w:p>
    <w:p w14:paraId="23CD88E8">
      <w:pPr>
        <w:spacing w:line="220" w:lineRule="atLeast"/>
        <w:ind w:firstLine="482"/>
        <w:rPr>
          <w:rFonts w:hint="eastAsia" w:ascii="宋体" w:hAnsi="宋体" w:eastAsia="宋体" w:cs="宋体"/>
          <w:b/>
          <w:sz w:val="24"/>
          <w:szCs w:val="24"/>
        </w:rPr>
      </w:pPr>
    </w:p>
    <w:p w14:paraId="7EDD1A94">
      <w:pPr>
        <w:spacing w:line="220" w:lineRule="atLeast"/>
        <w:rPr>
          <w:rFonts w:hint="eastAsia" w:ascii="宋体" w:hAnsi="宋体" w:eastAsia="宋体" w:cs="宋体"/>
          <w:b/>
          <w:sz w:val="24"/>
          <w:szCs w:val="24"/>
        </w:rPr>
      </w:pPr>
      <w:r>
        <w:rPr>
          <w:rFonts w:hint="eastAsia" w:ascii="宋体" w:hAnsi="宋体" w:eastAsia="宋体" w:cs="宋体"/>
          <w:b/>
          <w:sz w:val="24"/>
          <w:szCs w:val="24"/>
        </w:rPr>
        <w:t>附件五：异议授权函</w:t>
      </w:r>
    </w:p>
    <w:p w14:paraId="2A222E2C">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397CCC5E">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6068A514">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01746FA2">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1490ADD">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5319FA3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29CB430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54C035FC">
      <w:pPr>
        <w:adjustRightInd w:val="0"/>
        <w:snapToGrid w:val="0"/>
        <w:spacing w:line="360" w:lineRule="auto"/>
        <w:ind w:firstLine="480" w:firstLineChars="200"/>
        <w:rPr>
          <w:rFonts w:hint="eastAsia" w:ascii="宋体" w:hAnsi="宋体" w:eastAsia="宋体" w:cs="宋体"/>
          <w:sz w:val="24"/>
          <w:szCs w:val="24"/>
        </w:rPr>
      </w:pPr>
    </w:p>
    <w:p w14:paraId="4ACF33E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2B89FE5B">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14:paraId="14C0F19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01CA8E4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14:paraId="3BF33E68">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68185A41">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D9BFAB4">
                            <w:pPr>
                              <w:ind w:firstLine="420"/>
                              <w:jc w:val="center"/>
                              <w:rPr>
                                <w:rFonts w:ascii="Times New Roman"/>
                                <w:sz w:val="21"/>
                              </w:rPr>
                            </w:pPr>
                          </w:p>
                          <w:p w14:paraId="5E489C84">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1D9BFAB4">
                      <w:pPr>
                        <w:ind w:firstLine="420"/>
                        <w:jc w:val="center"/>
                        <w:rPr>
                          <w:rFonts w:ascii="Times New Roman"/>
                          <w:sz w:val="21"/>
                        </w:rPr>
                      </w:pPr>
                    </w:p>
                    <w:p w14:paraId="5E489C84">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9071BC0">
                            <w:pPr>
                              <w:ind w:firstLine="420"/>
                              <w:jc w:val="center"/>
                              <w:rPr>
                                <w:rFonts w:ascii="Times New Roman"/>
                                <w:sz w:val="21"/>
                              </w:rPr>
                            </w:pPr>
                          </w:p>
                          <w:p w14:paraId="6F0E5553">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79071BC0">
                      <w:pPr>
                        <w:ind w:firstLine="420"/>
                        <w:jc w:val="center"/>
                        <w:rPr>
                          <w:rFonts w:ascii="Times New Roman"/>
                          <w:sz w:val="21"/>
                        </w:rPr>
                      </w:pPr>
                    </w:p>
                    <w:p w14:paraId="6F0E5553">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6B90BD1E">
      <w:pPr>
        <w:spacing w:line="360" w:lineRule="auto"/>
        <w:ind w:firstLine="420" w:firstLineChars="200"/>
        <w:rPr>
          <w:rFonts w:hint="eastAsia" w:ascii="宋体" w:hAnsi="宋体" w:eastAsia="宋体" w:cs="宋体"/>
          <w:sz w:val="21"/>
          <w:szCs w:val="21"/>
        </w:rPr>
      </w:pPr>
    </w:p>
    <w:p w14:paraId="118A711E">
      <w:pPr>
        <w:spacing w:line="360" w:lineRule="auto"/>
        <w:ind w:firstLine="420" w:firstLineChars="200"/>
        <w:rPr>
          <w:rFonts w:hint="eastAsia" w:ascii="宋体" w:hAnsi="宋体" w:eastAsia="宋体" w:cs="宋体"/>
          <w:sz w:val="21"/>
          <w:szCs w:val="21"/>
        </w:rPr>
      </w:pPr>
    </w:p>
    <w:p w14:paraId="5F4D6C35">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16C8654">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116C8654">
                      <w:pPr>
                        <w:rPr>
                          <w:rFonts w:ascii="Times New Roman"/>
                          <w:sz w:val="21"/>
                        </w:rPr>
                      </w:pPr>
                    </w:p>
                  </w:txbxContent>
                </v:textbox>
              </v:shape>
            </w:pict>
          </mc:Fallback>
        </mc:AlternateContent>
      </w:r>
    </w:p>
    <w:p w14:paraId="3006A5FB">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E850F94">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0E850F94">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19B802A3">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DF5829F">
                            <w:pPr>
                              <w:ind w:firstLine="420"/>
                              <w:jc w:val="center"/>
                              <w:rPr>
                                <w:rFonts w:ascii="Times New Roman"/>
                                <w:sz w:val="21"/>
                              </w:rPr>
                            </w:pPr>
                          </w:p>
                          <w:p w14:paraId="7DE47EE7">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7DF5829F">
                      <w:pPr>
                        <w:ind w:firstLine="420"/>
                        <w:jc w:val="center"/>
                        <w:rPr>
                          <w:rFonts w:ascii="Times New Roman"/>
                          <w:sz w:val="21"/>
                        </w:rPr>
                      </w:pPr>
                    </w:p>
                    <w:p w14:paraId="7DE47EE7">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68FFBF6">
                            <w:pPr>
                              <w:ind w:firstLine="420"/>
                              <w:jc w:val="center"/>
                              <w:rPr>
                                <w:rFonts w:ascii="Times New Roman"/>
                                <w:sz w:val="21"/>
                              </w:rPr>
                            </w:pPr>
                          </w:p>
                          <w:p w14:paraId="2380E66C">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768FFBF6">
                      <w:pPr>
                        <w:ind w:firstLine="420"/>
                        <w:jc w:val="center"/>
                        <w:rPr>
                          <w:rFonts w:ascii="Times New Roman"/>
                          <w:sz w:val="21"/>
                        </w:rPr>
                      </w:pPr>
                    </w:p>
                    <w:p w14:paraId="2380E66C">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1762F8A6">
      <w:pPr>
        <w:spacing w:line="360" w:lineRule="auto"/>
        <w:ind w:firstLine="420" w:firstLineChars="200"/>
        <w:rPr>
          <w:rFonts w:hint="eastAsia" w:ascii="宋体" w:hAnsi="宋体" w:eastAsia="宋体" w:cs="宋体"/>
          <w:sz w:val="21"/>
          <w:szCs w:val="21"/>
        </w:rPr>
      </w:pPr>
    </w:p>
    <w:p w14:paraId="46D5B373">
      <w:pPr>
        <w:spacing w:line="220" w:lineRule="atLeast"/>
        <w:ind w:firstLine="482"/>
        <w:rPr>
          <w:rFonts w:hint="eastAsia" w:ascii="宋体" w:hAnsi="宋体" w:eastAsia="宋体" w:cs="宋体"/>
          <w:b/>
          <w:sz w:val="24"/>
          <w:szCs w:val="24"/>
        </w:rPr>
      </w:pPr>
    </w:p>
    <w:p w14:paraId="416A6115">
      <w:pPr>
        <w:spacing w:line="220" w:lineRule="atLeast"/>
        <w:ind w:firstLine="482"/>
        <w:rPr>
          <w:rFonts w:hint="eastAsia" w:ascii="宋体" w:hAnsi="宋体" w:eastAsia="宋体" w:cs="宋体"/>
          <w:b/>
          <w:sz w:val="24"/>
          <w:szCs w:val="24"/>
        </w:rPr>
      </w:pPr>
    </w:p>
    <w:p w14:paraId="7F7B8C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楷体简体">
    <w:altName w:val="宋体"/>
    <w:panose1 w:val="00000000000000000000"/>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799118"/>
    <w:multiLevelType w:val="singleLevel"/>
    <w:tmpl w:val="27799118"/>
    <w:lvl w:ilvl="0" w:tentative="0">
      <w:start w:val="1"/>
      <w:numFmt w:val="chineseCounting"/>
      <w:suff w:val="nothing"/>
      <w:lvlText w:val="%1、"/>
      <w:lvlJc w:val="left"/>
      <w:pPr>
        <w:ind w:left="-14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1YzI0NjYyODA3MWM1ZmU2Y2Y2NWU4NjQ0MDI2NjIifQ=="/>
  </w:docVars>
  <w:rsids>
    <w:rsidRoot w:val="00000000"/>
    <w:rsid w:val="0A3F59AB"/>
    <w:rsid w:val="20967991"/>
    <w:rsid w:val="237A5348"/>
    <w:rsid w:val="2E6115DE"/>
    <w:rsid w:val="3CF47AC1"/>
    <w:rsid w:val="3F2F3033"/>
    <w:rsid w:val="540E7263"/>
    <w:rsid w:val="57036951"/>
    <w:rsid w:val="651B17E0"/>
    <w:rsid w:val="71DE6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3">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pc66</dc:creator>
  <cp:lastModifiedBy>吴斌斌</cp:lastModifiedBy>
  <dcterms:modified xsi:type="dcterms:W3CDTF">2024-09-20T03:42:12Z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5E5C4BE6CF054601810C62F9E411CB14_12</vt:lpwstr>
  </property>
</Properties>
</file>