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F686A">
      <w:pPr>
        <w:shd w:val="clear" w:color="auto" w:fill="FFFFFF"/>
        <w:spacing w:line="360" w:lineRule="auto"/>
        <w:rPr>
          <w:rFonts w:hint="eastAsia" w:ascii="宋体" w:hAnsi="宋体" w:eastAsia="宋体" w:cs="宋体"/>
          <w:b/>
          <w:bCs/>
          <w:sz w:val="24"/>
          <w:szCs w:val="24"/>
        </w:rPr>
      </w:pPr>
      <w:bookmarkStart w:id="0" w:name="_Toc16428"/>
      <w:r>
        <w:rPr>
          <w:rFonts w:hint="eastAsia" w:ascii="宋体" w:hAnsi="宋体" w:eastAsia="宋体" w:cs="宋体"/>
          <w:b/>
          <w:bCs/>
          <w:sz w:val="24"/>
          <w:szCs w:val="24"/>
        </w:rPr>
        <w:t>需求明细表：</w:t>
      </w:r>
    </w:p>
    <w:p w14:paraId="3AC11623">
      <w:pPr>
        <w:pStyle w:val="14"/>
        <w:ind w:left="0" w:firstLine="0"/>
        <w:rPr>
          <w:rFonts w:hint="eastAsia"/>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2075"/>
        <w:gridCol w:w="486"/>
        <w:gridCol w:w="585"/>
        <w:gridCol w:w="1206"/>
        <w:gridCol w:w="1214"/>
        <w:gridCol w:w="1763"/>
        <w:gridCol w:w="535"/>
      </w:tblGrid>
      <w:tr w14:paraId="6FA4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Merge w:val="restart"/>
            <w:noWrap/>
            <w:vAlign w:val="center"/>
          </w:tcPr>
          <w:p w14:paraId="627481A3">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序号</w:t>
            </w:r>
          </w:p>
        </w:tc>
        <w:tc>
          <w:tcPr>
            <w:tcW w:w="0" w:type="auto"/>
            <w:vMerge w:val="restart"/>
            <w:noWrap/>
            <w:vAlign w:val="center"/>
          </w:tcPr>
          <w:p w14:paraId="3EDF113A">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子项目名称</w:t>
            </w:r>
          </w:p>
        </w:tc>
        <w:tc>
          <w:tcPr>
            <w:tcW w:w="0" w:type="auto"/>
            <w:vMerge w:val="restart"/>
            <w:noWrap w:val="0"/>
            <w:vAlign w:val="center"/>
          </w:tcPr>
          <w:p w14:paraId="274871CE">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单位</w:t>
            </w:r>
          </w:p>
        </w:tc>
        <w:tc>
          <w:tcPr>
            <w:tcW w:w="0" w:type="auto"/>
            <w:vMerge w:val="restart"/>
            <w:noWrap w:val="0"/>
            <w:vAlign w:val="center"/>
          </w:tcPr>
          <w:p w14:paraId="41713D3D">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采购数量</w:t>
            </w:r>
          </w:p>
        </w:tc>
        <w:tc>
          <w:tcPr>
            <w:tcW w:w="0" w:type="auto"/>
            <w:gridSpan w:val="2"/>
            <w:noWrap w:val="0"/>
            <w:vAlign w:val="center"/>
          </w:tcPr>
          <w:p w14:paraId="47D57FB3">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最高限价（元）</w:t>
            </w:r>
          </w:p>
        </w:tc>
        <w:tc>
          <w:tcPr>
            <w:tcW w:w="0" w:type="auto"/>
            <w:vMerge w:val="restart"/>
            <w:noWrap/>
            <w:vAlign w:val="center"/>
          </w:tcPr>
          <w:p w14:paraId="61E2CC01">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服务期限</w:t>
            </w:r>
          </w:p>
        </w:tc>
        <w:tc>
          <w:tcPr>
            <w:tcW w:w="0" w:type="auto"/>
            <w:vMerge w:val="restart"/>
            <w:noWrap w:val="0"/>
            <w:vAlign w:val="center"/>
          </w:tcPr>
          <w:p w14:paraId="738780AE">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分包</w:t>
            </w:r>
          </w:p>
          <w:p w14:paraId="270F30A5">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方案</w:t>
            </w:r>
          </w:p>
        </w:tc>
      </w:tr>
      <w:tr w14:paraId="3D7BE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Merge w:val="continue"/>
            <w:noWrap/>
            <w:vAlign w:val="center"/>
          </w:tcPr>
          <w:p w14:paraId="640D50D6">
            <w:pPr>
              <w:jc w:val="center"/>
              <w:rPr>
                <w:rFonts w:hint="eastAsia" w:ascii="宋体" w:hAnsi="宋体" w:eastAsia="宋体" w:cs="宋体"/>
                <w:b/>
                <w:bCs/>
                <w:color w:val="000000"/>
                <w:sz w:val="22"/>
                <w:szCs w:val="22"/>
              </w:rPr>
            </w:pPr>
          </w:p>
        </w:tc>
        <w:tc>
          <w:tcPr>
            <w:tcW w:w="0" w:type="auto"/>
            <w:vMerge w:val="continue"/>
            <w:noWrap/>
            <w:vAlign w:val="center"/>
          </w:tcPr>
          <w:p w14:paraId="1FA86822">
            <w:pPr>
              <w:jc w:val="center"/>
              <w:rPr>
                <w:rFonts w:hint="eastAsia" w:ascii="宋体" w:hAnsi="宋体" w:eastAsia="宋体" w:cs="宋体"/>
                <w:b/>
                <w:bCs/>
                <w:color w:val="000000"/>
                <w:sz w:val="22"/>
                <w:szCs w:val="22"/>
              </w:rPr>
            </w:pPr>
          </w:p>
        </w:tc>
        <w:tc>
          <w:tcPr>
            <w:tcW w:w="0" w:type="auto"/>
            <w:vMerge w:val="continue"/>
            <w:noWrap w:val="0"/>
            <w:vAlign w:val="center"/>
          </w:tcPr>
          <w:p w14:paraId="0A5DEBF4">
            <w:pPr>
              <w:jc w:val="center"/>
              <w:rPr>
                <w:rFonts w:hint="eastAsia" w:ascii="宋体" w:hAnsi="宋体" w:eastAsia="宋体" w:cs="宋体"/>
                <w:b/>
                <w:bCs/>
                <w:color w:val="000000"/>
                <w:sz w:val="22"/>
                <w:szCs w:val="22"/>
              </w:rPr>
            </w:pPr>
          </w:p>
        </w:tc>
        <w:tc>
          <w:tcPr>
            <w:tcW w:w="0" w:type="auto"/>
            <w:vMerge w:val="continue"/>
            <w:noWrap w:val="0"/>
            <w:vAlign w:val="center"/>
          </w:tcPr>
          <w:p w14:paraId="2B85A4D1">
            <w:pPr>
              <w:jc w:val="center"/>
              <w:rPr>
                <w:rFonts w:hint="eastAsia" w:ascii="宋体" w:hAnsi="宋体" w:eastAsia="宋体" w:cs="宋体"/>
                <w:b/>
                <w:bCs/>
                <w:color w:val="000000"/>
                <w:sz w:val="22"/>
                <w:szCs w:val="22"/>
              </w:rPr>
            </w:pPr>
          </w:p>
        </w:tc>
        <w:tc>
          <w:tcPr>
            <w:tcW w:w="0" w:type="auto"/>
            <w:noWrap w:val="0"/>
            <w:vAlign w:val="center"/>
          </w:tcPr>
          <w:p w14:paraId="3D7949CE">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单价</w:t>
            </w:r>
          </w:p>
        </w:tc>
        <w:tc>
          <w:tcPr>
            <w:tcW w:w="0" w:type="auto"/>
            <w:noWrap w:val="0"/>
            <w:vAlign w:val="center"/>
          </w:tcPr>
          <w:p w14:paraId="13BCD7E6">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0" w:type="auto"/>
            <w:vMerge w:val="continue"/>
            <w:noWrap/>
            <w:vAlign w:val="center"/>
          </w:tcPr>
          <w:p w14:paraId="3BC6FD3B">
            <w:pPr>
              <w:jc w:val="center"/>
              <w:rPr>
                <w:rFonts w:hint="eastAsia" w:ascii="宋体" w:hAnsi="宋体" w:eastAsia="宋体" w:cs="宋体"/>
                <w:b/>
                <w:bCs/>
                <w:color w:val="000000"/>
                <w:sz w:val="22"/>
                <w:szCs w:val="22"/>
              </w:rPr>
            </w:pPr>
          </w:p>
        </w:tc>
        <w:tc>
          <w:tcPr>
            <w:tcW w:w="0" w:type="auto"/>
            <w:vMerge w:val="continue"/>
            <w:noWrap w:val="0"/>
            <w:vAlign w:val="center"/>
          </w:tcPr>
          <w:p w14:paraId="68633133">
            <w:pPr>
              <w:jc w:val="center"/>
              <w:rPr>
                <w:rFonts w:hint="eastAsia" w:ascii="宋体" w:hAnsi="宋体" w:eastAsia="宋体" w:cs="宋体"/>
                <w:b/>
                <w:bCs/>
                <w:color w:val="000000"/>
                <w:sz w:val="22"/>
                <w:szCs w:val="22"/>
              </w:rPr>
            </w:pPr>
          </w:p>
        </w:tc>
      </w:tr>
      <w:tr w14:paraId="4D0A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535F0EE2">
            <w:pPr>
              <w:widowControl/>
              <w:jc w:val="center"/>
              <w:textAlignment w:val="center"/>
              <w:rPr>
                <w:rFonts w:hint="eastAsia" w:ascii="宋体" w:hAnsi="宋体" w:eastAsia="宋体" w:cs="宋体"/>
                <w:color w:val="000000"/>
                <w:kern w:val="0"/>
                <w:sz w:val="22"/>
                <w:szCs w:val="22"/>
                <w:lang w:eastAsia="zh-CN" w:bidi="ar"/>
              </w:rPr>
            </w:pPr>
            <w:r>
              <w:rPr>
                <w:rFonts w:hint="eastAsia" w:ascii="宋体" w:hAnsi="宋体" w:eastAsia="宋体" w:cs="宋体"/>
                <w:color w:val="000000"/>
                <w:kern w:val="0"/>
                <w:sz w:val="22"/>
                <w:szCs w:val="22"/>
                <w:lang w:val="en-US" w:eastAsia="zh-CN" w:bidi="ar"/>
              </w:rPr>
              <w:t>1</w:t>
            </w:r>
          </w:p>
        </w:tc>
        <w:tc>
          <w:tcPr>
            <w:tcW w:w="0" w:type="auto"/>
            <w:noWrap w:val="0"/>
            <w:vAlign w:val="center"/>
          </w:tcPr>
          <w:p w14:paraId="3871B50A">
            <w:pPr>
              <w:widowControl/>
              <w:jc w:val="center"/>
              <w:textAlignment w:val="center"/>
              <w:rPr>
                <w:rFonts w:hint="eastAsia" w:ascii="宋体" w:hAnsi="宋体" w:eastAsia="宋体" w:cs="宋体"/>
                <w:color w:val="FF0000"/>
                <w:sz w:val="22"/>
                <w:szCs w:val="21"/>
                <w:highlight w:val="yellow"/>
              </w:rPr>
            </w:pPr>
            <w:r>
              <w:rPr>
                <w:rFonts w:hint="eastAsia" w:ascii="宋体" w:hAnsi="宋体" w:eastAsia="宋体" w:cs="宋体"/>
                <w:sz w:val="22"/>
                <w:szCs w:val="21"/>
                <w:highlight w:val="none"/>
              </w:rPr>
              <w:t>西乌分公司输配电线路防外破智能AI监控系统外委服务</w:t>
            </w:r>
          </w:p>
        </w:tc>
        <w:tc>
          <w:tcPr>
            <w:tcW w:w="0" w:type="auto"/>
            <w:noWrap w:val="0"/>
            <w:vAlign w:val="center"/>
          </w:tcPr>
          <w:p w14:paraId="1BB8CC21">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项</w:t>
            </w:r>
          </w:p>
        </w:tc>
        <w:tc>
          <w:tcPr>
            <w:tcW w:w="0" w:type="auto"/>
            <w:noWrap/>
            <w:vAlign w:val="center"/>
          </w:tcPr>
          <w:p w14:paraId="0AB77D34">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0" w:type="auto"/>
            <w:noWrap/>
            <w:vAlign w:val="center"/>
          </w:tcPr>
          <w:p w14:paraId="1AAC6E7C">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0" w:type="auto"/>
            <w:noWrap/>
            <w:vAlign w:val="center"/>
          </w:tcPr>
          <w:p w14:paraId="1B3CDC4E">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763" w:type="dxa"/>
            <w:vMerge w:val="restart"/>
            <w:noWrap w:val="0"/>
            <w:vAlign w:val="center"/>
          </w:tcPr>
          <w:p w14:paraId="3518CBE9">
            <w:pPr>
              <w:jc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合同签订后设备正式启用之日起满1年</w:t>
            </w:r>
          </w:p>
        </w:tc>
        <w:tc>
          <w:tcPr>
            <w:tcW w:w="535" w:type="dxa"/>
            <w:vMerge w:val="restart"/>
            <w:noWrap w:val="0"/>
            <w:vAlign w:val="center"/>
          </w:tcPr>
          <w:p w14:paraId="59133300">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第四包</w:t>
            </w:r>
          </w:p>
        </w:tc>
      </w:tr>
      <w:tr w14:paraId="75A9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19EC83CA">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w:t>
            </w:r>
          </w:p>
        </w:tc>
        <w:tc>
          <w:tcPr>
            <w:tcW w:w="0" w:type="auto"/>
            <w:noWrap w:val="0"/>
            <w:vAlign w:val="center"/>
          </w:tcPr>
          <w:p w14:paraId="521D9B5E">
            <w:pPr>
              <w:widowControl/>
              <w:jc w:val="center"/>
              <w:textAlignment w:val="center"/>
              <w:rPr>
                <w:rFonts w:hint="eastAsia" w:ascii="宋体" w:hAnsi="宋体" w:eastAsia="宋体" w:cs="宋体"/>
                <w:color w:val="FF0000"/>
                <w:sz w:val="22"/>
                <w:szCs w:val="21"/>
                <w:highlight w:val="yellow"/>
              </w:rPr>
            </w:pPr>
            <w:r>
              <w:rPr>
                <w:rFonts w:hint="eastAsia" w:ascii="宋体" w:hAnsi="宋体" w:eastAsia="宋体" w:cs="宋体"/>
                <w:sz w:val="22"/>
                <w:szCs w:val="21"/>
                <w:highlight w:val="none"/>
              </w:rPr>
              <w:t>锡林浩特供电分公司配电线路防外破智能AI监控系统外委服务</w:t>
            </w:r>
          </w:p>
        </w:tc>
        <w:tc>
          <w:tcPr>
            <w:tcW w:w="486" w:type="dxa"/>
            <w:noWrap w:val="0"/>
            <w:vAlign w:val="center"/>
          </w:tcPr>
          <w:p w14:paraId="66AF6E26">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项</w:t>
            </w:r>
          </w:p>
        </w:tc>
        <w:tc>
          <w:tcPr>
            <w:tcW w:w="585" w:type="dxa"/>
            <w:noWrap/>
            <w:vAlign w:val="center"/>
          </w:tcPr>
          <w:p w14:paraId="6C9D493A">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1206" w:type="dxa"/>
            <w:noWrap/>
            <w:vAlign w:val="center"/>
          </w:tcPr>
          <w:p w14:paraId="1FCBE7F8">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214" w:type="dxa"/>
            <w:noWrap/>
            <w:vAlign w:val="center"/>
          </w:tcPr>
          <w:p w14:paraId="3F4CB204">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763" w:type="dxa"/>
            <w:vMerge w:val="continue"/>
            <w:noWrap w:val="0"/>
            <w:vAlign w:val="center"/>
          </w:tcPr>
          <w:p w14:paraId="3BFB8984">
            <w:pPr>
              <w:jc w:val="center"/>
              <w:rPr>
                <w:rFonts w:hint="eastAsia" w:ascii="宋体" w:hAnsi="宋体" w:eastAsia="宋体" w:cs="宋体"/>
                <w:color w:val="000000"/>
                <w:kern w:val="0"/>
                <w:sz w:val="22"/>
                <w:szCs w:val="22"/>
                <w:highlight w:val="none"/>
                <w:lang w:bidi="ar"/>
              </w:rPr>
            </w:pPr>
          </w:p>
        </w:tc>
        <w:tc>
          <w:tcPr>
            <w:tcW w:w="535" w:type="dxa"/>
            <w:vMerge w:val="continue"/>
            <w:noWrap w:val="0"/>
            <w:vAlign w:val="center"/>
          </w:tcPr>
          <w:p w14:paraId="507EC76C">
            <w:pPr>
              <w:widowControl/>
              <w:jc w:val="center"/>
              <w:textAlignment w:val="center"/>
              <w:rPr>
                <w:rFonts w:hint="eastAsia" w:ascii="宋体" w:hAnsi="宋体" w:eastAsia="宋体" w:cs="宋体"/>
                <w:color w:val="000000"/>
                <w:kern w:val="0"/>
                <w:sz w:val="22"/>
                <w:szCs w:val="22"/>
                <w:lang w:bidi="ar"/>
              </w:rPr>
            </w:pPr>
          </w:p>
        </w:tc>
      </w:tr>
      <w:tr w14:paraId="29AAC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08397309">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w:t>
            </w:r>
          </w:p>
        </w:tc>
        <w:tc>
          <w:tcPr>
            <w:tcW w:w="0" w:type="auto"/>
            <w:noWrap w:val="0"/>
            <w:vAlign w:val="center"/>
          </w:tcPr>
          <w:p w14:paraId="585B23F1">
            <w:pPr>
              <w:widowControl/>
              <w:jc w:val="center"/>
              <w:textAlignment w:val="center"/>
              <w:rPr>
                <w:rFonts w:hint="eastAsia" w:ascii="宋体" w:hAnsi="宋体" w:eastAsia="宋体" w:cs="宋体"/>
                <w:color w:val="FF0000"/>
                <w:sz w:val="22"/>
                <w:szCs w:val="21"/>
                <w:highlight w:val="yellow"/>
              </w:rPr>
            </w:pPr>
            <w:r>
              <w:rPr>
                <w:rFonts w:hint="eastAsia" w:ascii="宋体" w:hAnsi="宋体" w:eastAsia="宋体" w:cs="宋体"/>
                <w:sz w:val="22"/>
                <w:szCs w:val="21"/>
                <w:highlight w:val="none"/>
              </w:rPr>
              <w:t>多伦分公司输配电线路防外破智能AI监控系统外委服务</w:t>
            </w:r>
          </w:p>
        </w:tc>
        <w:tc>
          <w:tcPr>
            <w:tcW w:w="486" w:type="dxa"/>
            <w:noWrap w:val="0"/>
            <w:vAlign w:val="center"/>
          </w:tcPr>
          <w:p w14:paraId="46BC97DC">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项</w:t>
            </w:r>
          </w:p>
        </w:tc>
        <w:tc>
          <w:tcPr>
            <w:tcW w:w="585" w:type="dxa"/>
            <w:noWrap/>
            <w:vAlign w:val="center"/>
          </w:tcPr>
          <w:p w14:paraId="7A3B4550">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1206" w:type="dxa"/>
            <w:noWrap/>
            <w:vAlign w:val="center"/>
          </w:tcPr>
          <w:p w14:paraId="044F364F">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214" w:type="dxa"/>
            <w:noWrap/>
            <w:vAlign w:val="center"/>
          </w:tcPr>
          <w:p w14:paraId="1FF3B5A8">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763" w:type="dxa"/>
            <w:vMerge w:val="continue"/>
            <w:noWrap w:val="0"/>
            <w:vAlign w:val="center"/>
          </w:tcPr>
          <w:p w14:paraId="2241D782">
            <w:pPr>
              <w:jc w:val="center"/>
              <w:rPr>
                <w:rFonts w:hint="eastAsia" w:ascii="宋体" w:hAnsi="宋体" w:eastAsia="宋体" w:cs="宋体"/>
                <w:color w:val="000000"/>
                <w:kern w:val="0"/>
                <w:sz w:val="22"/>
                <w:szCs w:val="22"/>
                <w:highlight w:val="none"/>
                <w:lang w:bidi="ar"/>
              </w:rPr>
            </w:pPr>
          </w:p>
        </w:tc>
        <w:tc>
          <w:tcPr>
            <w:tcW w:w="535" w:type="dxa"/>
            <w:vMerge w:val="continue"/>
            <w:noWrap w:val="0"/>
            <w:vAlign w:val="center"/>
          </w:tcPr>
          <w:p w14:paraId="1BD453E0">
            <w:pPr>
              <w:widowControl/>
              <w:jc w:val="center"/>
              <w:textAlignment w:val="center"/>
              <w:rPr>
                <w:rFonts w:hint="eastAsia" w:ascii="宋体" w:hAnsi="宋体" w:eastAsia="宋体" w:cs="宋体"/>
                <w:color w:val="000000"/>
                <w:kern w:val="0"/>
                <w:sz w:val="22"/>
                <w:szCs w:val="22"/>
                <w:lang w:bidi="ar"/>
              </w:rPr>
            </w:pPr>
          </w:p>
        </w:tc>
      </w:tr>
      <w:tr w14:paraId="533D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noWrap w:val="0"/>
            <w:vAlign w:val="center"/>
          </w:tcPr>
          <w:p w14:paraId="10B1173F">
            <w:pPr>
              <w:jc w:val="center"/>
              <w:rPr>
                <w:rFonts w:hint="eastAsia" w:ascii="宋体" w:hAnsi="宋体" w:eastAsia="宋体" w:cs="宋体"/>
                <w:color w:val="000000"/>
                <w:sz w:val="22"/>
                <w:szCs w:val="22"/>
              </w:rPr>
            </w:pPr>
          </w:p>
        </w:tc>
        <w:tc>
          <w:tcPr>
            <w:tcW w:w="0" w:type="auto"/>
            <w:noWrap w:val="0"/>
            <w:vAlign w:val="center"/>
          </w:tcPr>
          <w:p w14:paraId="19B6D5B7">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0" w:type="auto"/>
            <w:noWrap w:val="0"/>
            <w:vAlign w:val="center"/>
          </w:tcPr>
          <w:p w14:paraId="4AD964D1">
            <w:pPr>
              <w:jc w:val="center"/>
              <w:rPr>
                <w:rFonts w:hint="eastAsia" w:ascii="宋体" w:hAnsi="宋体" w:eastAsia="宋体" w:cs="宋体"/>
                <w:b/>
                <w:bCs/>
                <w:color w:val="000000"/>
                <w:sz w:val="22"/>
                <w:szCs w:val="22"/>
              </w:rPr>
            </w:pPr>
          </w:p>
        </w:tc>
        <w:tc>
          <w:tcPr>
            <w:tcW w:w="0" w:type="auto"/>
            <w:noWrap/>
            <w:vAlign w:val="center"/>
          </w:tcPr>
          <w:p w14:paraId="60387961">
            <w:pPr>
              <w:jc w:val="center"/>
              <w:rPr>
                <w:rFonts w:hint="eastAsia" w:ascii="宋体" w:hAnsi="宋体" w:eastAsia="宋体" w:cs="宋体"/>
                <w:b/>
                <w:bCs/>
                <w:color w:val="000000"/>
                <w:sz w:val="22"/>
                <w:szCs w:val="22"/>
              </w:rPr>
            </w:pPr>
          </w:p>
        </w:tc>
        <w:tc>
          <w:tcPr>
            <w:tcW w:w="0" w:type="auto"/>
            <w:noWrap/>
            <w:vAlign w:val="center"/>
          </w:tcPr>
          <w:p w14:paraId="1C65EB28">
            <w:pPr>
              <w:jc w:val="center"/>
              <w:rPr>
                <w:rFonts w:hint="eastAsia" w:ascii="宋体" w:hAnsi="宋体" w:eastAsia="宋体" w:cs="宋体"/>
                <w:b/>
                <w:bCs/>
                <w:color w:val="000000"/>
                <w:sz w:val="22"/>
                <w:szCs w:val="22"/>
              </w:rPr>
            </w:pPr>
          </w:p>
        </w:tc>
        <w:tc>
          <w:tcPr>
            <w:tcW w:w="0" w:type="auto"/>
            <w:noWrap/>
            <w:vAlign w:val="center"/>
          </w:tcPr>
          <w:p w14:paraId="487EC526">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sz w:val="22"/>
                <w:szCs w:val="22"/>
                <w:highlight w:val="none"/>
                <w:lang w:val="en-US" w:eastAsia="zh-CN"/>
              </w:rPr>
              <w:t>15</w:t>
            </w:r>
            <w:r>
              <w:rPr>
                <w:rFonts w:hint="eastAsia" w:ascii="宋体" w:hAnsi="宋体" w:eastAsia="宋体" w:cs="宋体"/>
                <w:b/>
                <w:bCs/>
                <w:color w:val="000000"/>
                <w:sz w:val="22"/>
                <w:szCs w:val="22"/>
                <w:highlight w:val="none"/>
              </w:rPr>
              <w:t>0000.00</w:t>
            </w:r>
          </w:p>
        </w:tc>
        <w:tc>
          <w:tcPr>
            <w:tcW w:w="0" w:type="auto"/>
            <w:noWrap w:val="0"/>
            <w:vAlign w:val="center"/>
          </w:tcPr>
          <w:p w14:paraId="1A1A5EA0">
            <w:pPr>
              <w:jc w:val="center"/>
              <w:rPr>
                <w:rFonts w:hint="eastAsia" w:ascii="宋体" w:hAnsi="宋体" w:eastAsia="宋体" w:cs="宋体"/>
                <w:color w:val="000000"/>
                <w:sz w:val="22"/>
                <w:szCs w:val="22"/>
              </w:rPr>
            </w:pPr>
          </w:p>
        </w:tc>
        <w:tc>
          <w:tcPr>
            <w:tcW w:w="0" w:type="auto"/>
            <w:noWrap w:val="0"/>
            <w:vAlign w:val="center"/>
          </w:tcPr>
          <w:p w14:paraId="2AE48940">
            <w:pPr>
              <w:jc w:val="center"/>
              <w:rPr>
                <w:rFonts w:hint="eastAsia" w:ascii="宋体" w:hAnsi="宋体" w:eastAsia="宋体" w:cs="宋体"/>
                <w:color w:val="000000"/>
                <w:sz w:val="22"/>
                <w:szCs w:val="22"/>
              </w:rPr>
            </w:pPr>
          </w:p>
        </w:tc>
      </w:tr>
    </w:tbl>
    <w:p w14:paraId="262A81E1">
      <w:pPr>
        <w:shd w:val="clear" w:color="auto" w:fill="FFFFFF"/>
        <w:spacing w:line="360" w:lineRule="auto"/>
        <w:rPr>
          <w:rFonts w:ascii="宋体" w:hAnsi="宋体" w:eastAsia="宋体" w:cs="宋体"/>
          <w:b/>
          <w:bCs/>
          <w:sz w:val="24"/>
          <w:szCs w:val="24"/>
        </w:rPr>
      </w:pPr>
    </w:p>
    <w:p w14:paraId="4E26AEF5">
      <w:pPr>
        <w:shd w:val="clear" w:color="auto" w:fill="FFFFFF"/>
        <w:spacing w:line="360" w:lineRule="auto"/>
        <w:rPr>
          <w:rFonts w:ascii="宋体" w:hAnsi="宋体" w:eastAsia="宋体" w:cs="宋体"/>
          <w:b/>
          <w:bCs/>
          <w:sz w:val="24"/>
          <w:szCs w:val="24"/>
        </w:rPr>
      </w:pPr>
    </w:p>
    <w:p w14:paraId="15DDAC8E">
      <w:pPr>
        <w:shd w:val="clear" w:color="auto" w:fill="FFFFFF"/>
        <w:spacing w:line="360" w:lineRule="auto"/>
        <w:rPr>
          <w:rFonts w:ascii="宋体" w:hAnsi="宋体" w:eastAsia="宋体" w:cs="宋体"/>
          <w:b/>
          <w:bCs/>
          <w:sz w:val="24"/>
          <w:szCs w:val="24"/>
        </w:rPr>
      </w:pPr>
    </w:p>
    <w:p w14:paraId="032355AA">
      <w:pPr>
        <w:shd w:val="clear" w:color="auto" w:fill="FFFFFF"/>
        <w:spacing w:line="360" w:lineRule="auto"/>
        <w:rPr>
          <w:rFonts w:hint="eastAsia" w:ascii="宋体" w:hAnsi="宋体" w:eastAsia="宋体" w:cs="宋体"/>
          <w:b/>
          <w:bCs/>
          <w:sz w:val="24"/>
          <w:szCs w:val="24"/>
        </w:rPr>
      </w:pPr>
      <w:r>
        <w:rPr>
          <w:rFonts w:ascii="宋体" w:hAnsi="宋体" w:eastAsia="宋体" w:cs="宋体"/>
          <w:b/>
          <w:bCs/>
          <w:sz w:val="24"/>
          <w:szCs w:val="24"/>
        </w:rPr>
        <w:br w:type="page"/>
      </w:r>
      <w:r>
        <w:rPr>
          <w:rFonts w:ascii="宋体" w:hAnsi="宋体" w:eastAsia="宋体" w:cs="宋体"/>
          <w:b/>
          <w:bCs/>
          <w:sz w:val="24"/>
          <w:szCs w:val="24"/>
        </w:rPr>
        <w:t>附件一：</w:t>
      </w:r>
    </w:p>
    <w:bookmarkEnd w:id="0"/>
    <w:p w14:paraId="415BECAD">
      <w:pPr>
        <w:pStyle w:val="13"/>
        <w:spacing w:line="360" w:lineRule="auto"/>
        <w:ind w:firstLine="482"/>
        <w:rPr>
          <w:rFonts w:hint="eastAsia" w:ascii="宋体" w:hAnsi="宋体" w:eastAsia="宋体" w:cs="宋体"/>
          <w:b/>
          <w:i/>
          <w:sz w:val="28"/>
          <w:szCs w:val="28"/>
        </w:rPr>
      </w:pPr>
      <w:bookmarkStart w:id="1" w:name="_Toc43897770"/>
      <w:bookmarkStart w:id="2" w:name="_Toc22806"/>
      <w:bookmarkStart w:id="3" w:name="_Toc1541"/>
      <w:bookmarkStart w:id="4" w:name="_Toc31208"/>
      <w:bookmarkStart w:id="5" w:name="_Toc25978"/>
      <w:r>
        <w:rPr>
          <w:rFonts w:hint="eastAsia" w:ascii="宋体" w:hAnsi="宋体" w:eastAsia="宋体" w:cs="宋体"/>
          <w:b/>
          <w:sz w:val="28"/>
          <w:szCs w:val="28"/>
        </w:rPr>
        <w:t>法定代表人身份证明</w:t>
      </w:r>
      <w:bookmarkEnd w:id="1"/>
      <w:bookmarkEnd w:id="2"/>
      <w:bookmarkEnd w:id="3"/>
      <w:bookmarkEnd w:id="4"/>
      <w:bookmarkEnd w:id="5"/>
    </w:p>
    <w:p w14:paraId="1D0B887B">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1C32AB96">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2DE95E86">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070A70C4">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6B044C9D">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0151C65C">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7FD9D2F0">
      <w:pPr>
        <w:pStyle w:val="17"/>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158517E4">
      <w:pPr>
        <w:pStyle w:val="17"/>
        <w:wordWrap w:val="0"/>
        <w:spacing w:line="360" w:lineRule="auto"/>
        <w:ind w:firstLine="1320"/>
        <w:rPr>
          <w:rFonts w:hint="eastAsia" w:ascii="宋体" w:hAnsi="宋体" w:eastAsia="宋体" w:cs="宋体"/>
          <w:sz w:val="24"/>
          <w:szCs w:val="24"/>
        </w:rPr>
      </w:pPr>
    </w:p>
    <w:p w14:paraId="743E6BCF">
      <w:pPr>
        <w:pStyle w:val="17"/>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3EF0DEC0">
      <w:pPr>
        <w:pStyle w:val="17"/>
        <w:wordWrap w:val="0"/>
        <w:spacing w:line="360" w:lineRule="auto"/>
        <w:ind w:firstLine="360"/>
        <w:jc w:val="right"/>
        <w:rPr>
          <w:rFonts w:hint="eastAsia" w:ascii="宋体" w:hAnsi="宋体" w:eastAsia="宋体" w:cs="宋体"/>
          <w:sz w:val="24"/>
          <w:szCs w:val="24"/>
        </w:rPr>
      </w:pPr>
    </w:p>
    <w:p w14:paraId="4235EE6E">
      <w:pPr>
        <w:pStyle w:val="17"/>
        <w:wordWrap w:val="0"/>
        <w:spacing w:line="360" w:lineRule="auto"/>
        <w:ind w:firstLine="360"/>
        <w:jc w:val="right"/>
        <w:rPr>
          <w:rFonts w:hint="eastAsia" w:ascii="宋体" w:hAnsi="宋体" w:eastAsia="宋体" w:cs="宋体"/>
          <w:sz w:val="24"/>
          <w:szCs w:val="24"/>
        </w:rPr>
      </w:pPr>
    </w:p>
    <w:p w14:paraId="376A2E75">
      <w:pPr>
        <w:pStyle w:val="17"/>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05808839">
      <w:pPr>
        <w:pStyle w:val="17"/>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3A1CD279">
      <w:pPr>
        <w:pStyle w:val="17"/>
        <w:wordWrap w:val="0"/>
        <w:spacing w:line="360" w:lineRule="auto"/>
        <w:rPr>
          <w:rFonts w:hint="eastAsia" w:ascii="宋体" w:hAnsi="宋体" w:eastAsia="宋体" w:cs="宋体"/>
          <w:sz w:val="24"/>
          <w:szCs w:val="24"/>
        </w:rPr>
      </w:pPr>
    </w:p>
    <w:p w14:paraId="7722506D">
      <w:pPr>
        <w:spacing w:line="360" w:lineRule="auto"/>
        <w:rPr>
          <w:rFonts w:hint="eastAsia" w:ascii="宋体" w:hAnsi="宋体" w:eastAsia="宋体" w:cs="宋体"/>
          <w:szCs w:val="21"/>
        </w:rPr>
      </w:pPr>
    </w:p>
    <w:p w14:paraId="6F305D92">
      <w:pPr>
        <w:spacing w:line="360" w:lineRule="auto"/>
        <w:rPr>
          <w:rFonts w:hint="eastAsia" w:ascii="宋体" w:hAnsi="宋体" w:eastAsia="宋体" w:cs="宋体"/>
          <w:szCs w:val="21"/>
        </w:rPr>
      </w:pPr>
    </w:p>
    <w:p w14:paraId="35AB5359">
      <w:pPr>
        <w:spacing w:line="360" w:lineRule="auto"/>
        <w:rPr>
          <w:rFonts w:hint="eastAsia" w:ascii="宋体" w:hAnsi="宋体" w:eastAsia="宋体" w:cs="宋体"/>
          <w:sz w:val="28"/>
          <w:szCs w:val="28"/>
        </w:rPr>
      </w:pPr>
    </w:p>
    <w:p w14:paraId="4497BDC6">
      <w:pPr>
        <w:spacing w:line="360" w:lineRule="auto"/>
        <w:rPr>
          <w:rFonts w:hint="eastAsia" w:ascii="宋体" w:hAnsi="宋体" w:eastAsia="宋体" w:cs="宋体"/>
          <w:sz w:val="28"/>
          <w:szCs w:val="28"/>
        </w:rPr>
      </w:pPr>
    </w:p>
    <w:p w14:paraId="7F5B8F39">
      <w:pPr>
        <w:spacing w:line="360" w:lineRule="auto"/>
        <w:rPr>
          <w:rFonts w:hint="eastAsia" w:ascii="宋体" w:hAnsi="宋体" w:eastAsia="宋体" w:cs="宋体"/>
          <w:sz w:val="28"/>
          <w:szCs w:val="28"/>
        </w:rPr>
      </w:pPr>
    </w:p>
    <w:p w14:paraId="350A7BE6">
      <w:pPr>
        <w:spacing w:line="360" w:lineRule="auto"/>
        <w:rPr>
          <w:rFonts w:hint="eastAsia" w:ascii="宋体" w:hAnsi="宋体" w:eastAsia="宋体" w:cs="宋体"/>
          <w:sz w:val="28"/>
          <w:szCs w:val="28"/>
        </w:rPr>
      </w:pPr>
    </w:p>
    <w:p w14:paraId="367D1C59">
      <w:pPr>
        <w:spacing w:line="360" w:lineRule="auto"/>
        <w:rPr>
          <w:rFonts w:hint="eastAsia" w:ascii="宋体" w:hAnsi="宋体" w:eastAsia="宋体" w:cs="宋体"/>
          <w:sz w:val="28"/>
          <w:szCs w:val="28"/>
        </w:rPr>
      </w:pPr>
    </w:p>
    <w:p w14:paraId="3099378A">
      <w:pPr>
        <w:spacing w:line="360" w:lineRule="auto"/>
        <w:rPr>
          <w:rFonts w:hint="eastAsia" w:ascii="宋体" w:hAnsi="宋体" w:eastAsia="宋体" w:cs="宋体"/>
          <w:sz w:val="28"/>
          <w:szCs w:val="28"/>
        </w:rPr>
      </w:pPr>
    </w:p>
    <w:p w14:paraId="394D3D83">
      <w:pPr>
        <w:spacing w:line="360" w:lineRule="auto"/>
        <w:rPr>
          <w:rFonts w:hint="eastAsia" w:ascii="宋体" w:hAnsi="宋体" w:eastAsia="宋体" w:cs="宋体"/>
          <w:sz w:val="28"/>
          <w:szCs w:val="28"/>
        </w:rPr>
      </w:pPr>
    </w:p>
    <w:p w14:paraId="200FFA1B">
      <w:pPr>
        <w:spacing w:line="360" w:lineRule="auto"/>
        <w:jc w:val="center"/>
        <w:rPr>
          <w:rFonts w:hint="eastAsia" w:ascii="宋体" w:hAnsi="宋体" w:eastAsia="宋体" w:cs="宋体"/>
          <w:b/>
          <w:bCs/>
          <w:sz w:val="28"/>
          <w:szCs w:val="28"/>
        </w:rPr>
      </w:pPr>
      <w:bookmarkStart w:id="10" w:name="_GoBack"/>
      <w:bookmarkEnd w:id="10"/>
      <w:bookmarkStart w:id="6" w:name="_Toc448174023"/>
      <w:bookmarkStart w:id="7" w:name="_Toc8704"/>
      <w:bookmarkStart w:id="8" w:name="_Toc22717"/>
      <w:bookmarkStart w:id="9" w:name="_Toc19392"/>
    </w:p>
    <w:p w14:paraId="070BEF1C">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6"/>
      <w:bookmarkEnd w:id="7"/>
      <w:bookmarkEnd w:id="8"/>
      <w:bookmarkEnd w:id="9"/>
    </w:p>
    <w:p w14:paraId="15B9FB5C">
      <w:pPr>
        <w:spacing w:line="360" w:lineRule="auto"/>
        <w:ind w:firstLine="600" w:firstLineChars="250"/>
        <w:rPr>
          <w:rFonts w:hint="eastAsia" w:ascii="宋体" w:hAnsi="宋体" w:eastAsia="宋体" w:cs="宋体"/>
          <w:sz w:val="24"/>
        </w:rPr>
      </w:pPr>
    </w:p>
    <w:p w14:paraId="4B5876E9">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3DE20DF3">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63BA83FD">
      <w:pPr>
        <w:spacing w:line="360" w:lineRule="auto"/>
        <w:rPr>
          <w:rFonts w:hint="eastAsia" w:ascii="宋体" w:hAnsi="宋体" w:eastAsia="宋体" w:cs="宋体"/>
          <w:sz w:val="24"/>
          <w:szCs w:val="24"/>
        </w:rPr>
      </w:pPr>
    </w:p>
    <w:p w14:paraId="3E125E5B">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572F27ED">
      <w:pPr>
        <w:spacing w:line="360" w:lineRule="auto"/>
        <w:rPr>
          <w:rFonts w:hint="eastAsia" w:ascii="宋体" w:hAnsi="宋体" w:eastAsia="宋体" w:cs="宋体"/>
          <w:sz w:val="24"/>
          <w:szCs w:val="24"/>
        </w:rPr>
      </w:pPr>
    </w:p>
    <w:p w14:paraId="7A39AC5F">
      <w:pPr>
        <w:spacing w:line="360" w:lineRule="auto"/>
        <w:ind w:firstLine="3570"/>
        <w:rPr>
          <w:rFonts w:hint="eastAsia" w:ascii="宋体" w:hAnsi="宋体" w:eastAsia="宋体" w:cs="宋体"/>
          <w:sz w:val="24"/>
          <w:szCs w:val="24"/>
        </w:rPr>
      </w:pPr>
    </w:p>
    <w:p w14:paraId="1F4E9FC8">
      <w:pPr>
        <w:spacing w:line="360" w:lineRule="auto"/>
        <w:ind w:firstLine="3570"/>
        <w:rPr>
          <w:rFonts w:hint="eastAsia" w:ascii="宋体" w:hAnsi="宋体" w:eastAsia="宋体" w:cs="宋体"/>
          <w:sz w:val="24"/>
          <w:szCs w:val="24"/>
        </w:rPr>
      </w:pPr>
    </w:p>
    <w:p w14:paraId="0C562A04">
      <w:pPr>
        <w:spacing w:line="360" w:lineRule="auto"/>
        <w:ind w:firstLine="3570"/>
        <w:rPr>
          <w:rFonts w:hint="eastAsia" w:ascii="宋体" w:hAnsi="宋体" w:eastAsia="宋体" w:cs="宋体"/>
          <w:sz w:val="24"/>
          <w:szCs w:val="24"/>
        </w:rPr>
      </w:pPr>
    </w:p>
    <w:p w14:paraId="255DC106">
      <w:pPr>
        <w:spacing w:line="360" w:lineRule="auto"/>
        <w:ind w:firstLine="3570"/>
        <w:rPr>
          <w:rFonts w:hint="eastAsia" w:ascii="宋体" w:hAnsi="宋体" w:eastAsia="宋体" w:cs="宋体"/>
          <w:sz w:val="24"/>
          <w:szCs w:val="24"/>
        </w:rPr>
      </w:pPr>
    </w:p>
    <w:p w14:paraId="1D397FD2">
      <w:pPr>
        <w:spacing w:line="360" w:lineRule="auto"/>
        <w:ind w:firstLine="3570"/>
        <w:rPr>
          <w:rFonts w:hint="eastAsia" w:ascii="宋体" w:hAnsi="宋体" w:eastAsia="宋体" w:cs="宋体"/>
          <w:sz w:val="24"/>
          <w:szCs w:val="24"/>
        </w:rPr>
      </w:pPr>
    </w:p>
    <w:p w14:paraId="5018873C">
      <w:pPr>
        <w:spacing w:line="360" w:lineRule="auto"/>
        <w:ind w:firstLine="3570"/>
        <w:rPr>
          <w:rFonts w:hint="eastAsia" w:ascii="宋体" w:hAnsi="宋体" w:eastAsia="宋体" w:cs="宋体"/>
          <w:sz w:val="24"/>
          <w:szCs w:val="24"/>
        </w:rPr>
      </w:pPr>
    </w:p>
    <w:p w14:paraId="493BA09D">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6A2A74C2">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3958103F">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175B9EE6">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46799F6C">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46BA1A78">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664B2EAD">
      <w:pPr>
        <w:spacing w:line="360" w:lineRule="auto"/>
        <w:ind w:right="360" w:firstLine="2160" w:firstLineChars="900"/>
        <w:jc w:val="right"/>
        <w:rPr>
          <w:rFonts w:hint="eastAsia" w:ascii="宋体" w:hAnsi="宋体" w:eastAsia="宋体" w:cs="宋体"/>
          <w:sz w:val="24"/>
          <w:szCs w:val="24"/>
        </w:rPr>
      </w:pPr>
    </w:p>
    <w:p w14:paraId="726861BE">
      <w:pPr>
        <w:spacing w:line="360" w:lineRule="auto"/>
        <w:ind w:right="360" w:firstLine="2160" w:firstLineChars="900"/>
        <w:jc w:val="right"/>
        <w:rPr>
          <w:rFonts w:hint="eastAsia" w:ascii="宋体" w:hAnsi="宋体" w:eastAsia="宋体" w:cs="宋体"/>
          <w:sz w:val="24"/>
          <w:szCs w:val="24"/>
        </w:rPr>
      </w:pPr>
    </w:p>
    <w:p w14:paraId="0B376F44">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771E5930">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14:paraId="7127F84A">
      <w:pPr>
        <w:rPr>
          <w:rFonts w:hint="eastAsia" w:ascii="宋体" w:hAnsi="宋体" w:eastAsia="宋体" w:cs="宋体"/>
        </w:rPr>
      </w:pPr>
    </w:p>
    <w:p w14:paraId="6D1509CE">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7B6F065D">
      <w:pPr>
        <w:spacing w:line="360" w:lineRule="auto"/>
        <w:jc w:val="center"/>
        <w:rPr>
          <w:rFonts w:hint="eastAsia" w:ascii="宋体" w:hAnsi="宋体" w:eastAsia="宋体" w:cs="宋体"/>
          <w:b/>
          <w:bCs/>
          <w:sz w:val="28"/>
          <w:szCs w:val="28"/>
        </w:rPr>
      </w:pPr>
    </w:p>
    <w:p w14:paraId="03BACEA4">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4E04F594">
      <w:pPr>
        <w:spacing w:line="360" w:lineRule="auto"/>
        <w:rPr>
          <w:rFonts w:hint="eastAsia" w:ascii="宋体" w:hAnsi="宋体" w:eastAsia="宋体" w:cs="宋体"/>
          <w:sz w:val="24"/>
        </w:rPr>
      </w:pPr>
    </w:p>
    <w:p w14:paraId="1E7F7603">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73BBA31F">
      <w:pPr>
        <w:pStyle w:val="17"/>
        <w:wordWrap w:val="0"/>
        <w:spacing w:line="360" w:lineRule="auto"/>
        <w:ind w:firstLine="360"/>
        <w:jc w:val="right"/>
        <w:rPr>
          <w:rFonts w:hint="eastAsia" w:ascii="宋体" w:hAnsi="宋体" w:eastAsia="宋体" w:cs="宋体"/>
          <w:sz w:val="24"/>
          <w:szCs w:val="24"/>
        </w:rPr>
      </w:pPr>
    </w:p>
    <w:p w14:paraId="0F1B50C5">
      <w:pPr>
        <w:pStyle w:val="17"/>
        <w:spacing w:line="360" w:lineRule="auto"/>
        <w:ind w:firstLine="360"/>
        <w:jc w:val="right"/>
        <w:rPr>
          <w:rFonts w:hint="eastAsia" w:ascii="宋体" w:hAnsi="宋体" w:eastAsia="宋体" w:cs="宋体"/>
          <w:sz w:val="24"/>
          <w:szCs w:val="24"/>
        </w:rPr>
      </w:pPr>
    </w:p>
    <w:p w14:paraId="4A212706">
      <w:pPr>
        <w:pStyle w:val="17"/>
        <w:spacing w:line="360" w:lineRule="auto"/>
        <w:ind w:firstLine="360"/>
        <w:jc w:val="right"/>
        <w:rPr>
          <w:rFonts w:hint="eastAsia" w:ascii="宋体" w:hAnsi="宋体" w:eastAsia="宋体" w:cs="宋体"/>
          <w:sz w:val="24"/>
          <w:szCs w:val="24"/>
        </w:rPr>
      </w:pPr>
    </w:p>
    <w:p w14:paraId="418B1E12">
      <w:pPr>
        <w:pStyle w:val="17"/>
        <w:spacing w:line="360" w:lineRule="auto"/>
        <w:ind w:firstLine="360"/>
        <w:jc w:val="right"/>
        <w:rPr>
          <w:rFonts w:hint="eastAsia" w:ascii="宋体" w:hAnsi="宋体" w:eastAsia="宋体" w:cs="宋体"/>
          <w:sz w:val="24"/>
          <w:szCs w:val="24"/>
        </w:rPr>
      </w:pPr>
    </w:p>
    <w:p w14:paraId="06B1E076">
      <w:pPr>
        <w:pStyle w:val="17"/>
        <w:spacing w:line="360" w:lineRule="auto"/>
        <w:ind w:firstLine="360"/>
        <w:jc w:val="right"/>
        <w:rPr>
          <w:rFonts w:hint="eastAsia" w:ascii="宋体" w:hAnsi="宋体" w:eastAsia="宋体" w:cs="宋体"/>
          <w:sz w:val="24"/>
          <w:szCs w:val="24"/>
        </w:rPr>
      </w:pPr>
    </w:p>
    <w:p w14:paraId="7E41FFD9">
      <w:pPr>
        <w:pStyle w:val="17"/>
        <w:spacing w:line="360" w:lineRule="auto"/>
        <w:ind w:firstLine="360"/>
        <w:jc w:val="right"/>
        <w:rPr>
          <w:rFonts w:hint="eastAsia" w:ascii="宋体" w:hAnsi="宋体" w:eastAsia="宋体" w:cs="宋体"/>
          <w:sz w:val="24"/>
          <w:szCs w:val="24"/>
        </w:rPr>
      </w:pPr>
    </w:p>
    <w:p w14:paraId="7C2F4CDD">
      <w:pPr>
        <w:pStyle w:val="17"/>
        <w:spacing w:line="360" w:lineRule="auto"/>
        <w:ind w:firstLine="360"/>
        <w:jc w:val="right"/>
        <w:rPr>
          <w:rFonts w:hint="eastAsia" w:ascii="宋体" w:hAnsi="宋体" w:eastAsia="宋体" w:cs="宋体"/>
          <w:sz w:val="24"/>
          <w:szCs w:val="24"/>
        </w:rPr>
      </w:pPr>
    </w:p>
    <w:p w14:paraId="64E58CB8">
      <w:pPr>
        <w:pStyle w:val="17"/>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1E24B6B7">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337CE22A">
      <w:pPr>
        <w:pStyle w:val="18"/>
        <w:spacing w:line="360" w:lineRule="auto"/>
        <w:jc w:val="center"/>
        <w:rPr>
          <w:rFonts w:hint="eastAsia" w:ascii="宋体" w:hAnsi="宋体" w:eastAsia="宋体" w:cs="宋体"/>
          <w:sz w:val="24"/>
          <w:szCs w:val="24"/>
        </w:rPr>
      </w:pPr>
      <w:r>
        <w:rPr>
          <w:rFonts w:hint="eastAsia" w:ascii="宋体" w:hAnsi="宋体" w:eastAsia="宋体" w:cs="宋体"/>
          <w:sz w:val="24"/>
          <w:szCs w:val="24"/>
        </w:rPr>
        <w:br w:type="page"/>
      </w:r>
    </w:p>
    <w:p w14:paraId="63EAE474">
      <w:pPr>
        <w:pStyle w:val="17"/>
        <w:spacing w:line="360" w:lineRule="auto"/>
        <w:ind w:right="315"/>
        <w:rPr>
          <w:rFonts w:hint="eastAsia" w:ascii="宋体" w:hAnsi="宋体" w:eastAsia="宋体" w:cs="宋体"/>
          <w:b/>
          <w:sz w:val="24"/>
          <w:szCs w:val="24"/>
          <w:highlight w:val="red"/>
        </w:rPr>
      </w:pPr>
      <w:r>
        <w:rPr>
          <w:rFonts w:hint="eastAsia" w:ascii="宋体" w:hAnsi="宋体" w:eastAsia="宋体" w:cs="宋体"/>
          <w:b/>
          <w:bCs/>
          <w:sz w:val="24"/>
        </w:rPr>
        <w:t>附件三：</w:t>
      </w:r>
      <w:r>
        <w:rPr>
          <w:rFonts w:hint="eastAsia" w:ascii="宋体" w:hAnsi="宋体" w:eastAsia="宋体" w:cs="宋体"/>
          <w:b/>
          <w:sz w:val="24"/>
          <w:szCs w:val="24"/>
        </w:rPr>
        <w:t>异议函</w:t>
      </w:r>
    </w:p>
    <w:p w14:paraId="1C13B7E1">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3B247766">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1B102257">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505B7B1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2CBFC59D">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6C14B0DA">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5301B0C7">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2BE812D">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783D4B5B">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49C60181">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27944798">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13A3F27">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147322F1">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2BF4A352">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4C85455A">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4F44F88E">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77C156FD">
      <w:pPr>
        <w:spacing w:after="240" w:afterLines="100" w:line="360" w:lineRule="auto"/>
        <w:ind w:firstLine="1920" w:firstLineChars="800"/>
        <w:jc w:val="left"/>
        <w:rPr>
          <w:rFonts w:hint="eastAsia" w:ascii="宋体" w:hAnsi="宋体" w:eastAsia="宋体" w:cs="宋体"/>
          <w:kern w:val="0"/>
          <w:sz w:val="24"/>
          <w:szCs w:val="24"/>
        </w:rPr>
      </w:pPr>
    </w:p>
    <w:p w14:paraId="2143CBD8">
      <w:pPr>
        <w:spacing w:after="240" w:afterLines="100" w:line="360" w:lineRule="auto"/>
        <w:ind w:firstLine="1920" w:firstLineChars="800"/>
        <w:jc w:val="left"/>
        <w:rPr>
          <w:rFonts w:hint="eastAsia" w:ascii="宋体" w:hAnsi="宋体" w:eastAsia="宋体" w:cs="宋体"/>
          <w:kern w:val="0"/>
          <w:sz w:val="24"/>
          <w:szCs w:val="24"/>
        </w:rPr>
      </w:pPr>
    </w:p>
    <w:p w14:paraId="71E1BF67">
      <w:pPr>
        <w:spacing w:after="240" w:afterLines="100" w:line="360" w:lineRule="auto"/>
        <w:ind w:firstLine="1920" w:firstLineChars="800"/>
        <w:jc w:val="left"/>
        <w:rPr>
          <w:rFonts w:hint="eastAsia" w:ascii="宋体" w:hAnsi="宋体" w:eastAsia="宋体" w:cs="宋体"/>
          <w:kern w:val="0"/>
          <w:sz w:val="24"/>
          <w:szCs w:val="24"/>
        </w:rPr>
      </w:pPr>
    </w:p>
    <w:p w14:paraId="0F768BD7">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742735A3">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4239F368">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1021F787">
      <w:pPr>
        <w:spacing w:line="360" w:lineRule="auto"/>
        <w:ind w:firstLine="420" w:firstLineChars="200"/>
        <w:rPr>
          <w:rFonts w:hint="eastAsia" w:ascii="宋体" w:hAnsi="宋体" w:eastAsia="宋体" w:cs="宋体"/>
          <w:color w:val="FF0000"/>
          <w:kern w:val="0"/>
          <w:sz w:val="21"/>
          <w:szCs w:val="21"/>
        </w:rPr>
      </w:pPr>
    </w:p>
    <w:p w14:paraId="276184ED">
      <w:pPr>
        <w:spacing w:line="276" w:lineRule="auto"/>
        <w:ind w:firstLine="420" w:firstLineChars="200"/>
        <w:rPr>
          <w:rFonts w:hint="eastAsia" w:ascii="宋体" w:hAnsi="宋体" w:eastAsia="宋体" w:cs="宋体"/>
          <w:color w:val="FF0000"/>
          <w:kern w:val="0"/>
          <w:sz w:val="21"/>
          <w:szCs w:val="21"/>
        </w:rPr>
      </w:pPr>
    </w:p>
    <w:p w14:paraId="3D960CD5">
      <w:pPr>
        <w:spacing w:line="220" w:lineRule="atLeast"/>
        <w:rPr>
          <w:rFonts w:hint="eastAsia" w:ascii="宋体" w:hAnsi="宋体" w:eastAsia="宋体" w:cs="宋体"/>
          <w:b/>
          <w:sz w:val="24"/>
          <w:szCs w:val="24"/>
        </w:rPr>
      </w:pPr>
      <w:r>
        <w:rPr>
          <w:rFonts w:hint="eastAsia" w:ascii="宋体" w:hAnsi="宋体" w:eastAsia="宋体" w:cs="宋体"/>
          <w:b/>
          <w:sz w:val="24"/>
          <w:szCs w:val="24"/>
        </w:rPr>
        <w:t>附件四：异议授权函</w:t>
      </w:r>
    </w:p>
    <w:p w14:paraId="1DF1FEB0">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594EEA18">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07ED3938">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384BEBB6">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237573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2951C1E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79FA784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277A7FDF">
      <w:pPr>
        <w:adjustRightInd w:val="0"/>
        <w:snapToGrid w:val="0"/>
        <w:spacing w:line="360" w:lineRule="auto"/>
        <w:ind w:firstLine="480" w:firstLineChars="200"/>
        <w:rPr>
          <w:rFonts w:hint="eastAsia" w:ascii="宋体" w:hAnsi="宋体" w:eastAsia="宋体" w:cs="宋体"/>
          <w:sz w:val="24"/>
          <w:szCs w:val="24"/>
        </w:rPr>
      </w:pPr>
    </w:p>
    <w:p w14:paraId="47FE14C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2234E7A5">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34D767D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08EB423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0BFF5FB0">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57FE2FC0">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EDC9F9F">
                            <w:pPr>
                              <w:ind w:firstLine="420"/>
                              <w:jc w:val="center"/>
                              <w:rPr>
                                <w:rFonts w:ascii="Times New Roman"/>
                                <w:sz w:val="21"/>
                              </w:rPr>
                            </w:pPr>
                          </w:p>
                          <w:p w14:paraId="3F745C9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5EDC9F9F">
                      <w:pPr>
                        <w:ind w:firstLine="420"/>
                        <w:jc w:val="center"/>
                        <w:rPr>
                          <w:rFonts w:ascii="Times New Roman"/>
                          <w:sz w:val="21"/>
                        </w:rPr>
                      </w:pPr>
                    </w:p>
                    <w:p w14:paraId="3F745C9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65A3ACD">
                            <w:pPr>
                              <w:ind w:firstLine="420"/>
                              <w:jc w:val="center"/>
                              <w:rPr>
                                <w:rFonts w:ascii="Times New Roman"/>
                                <w:sz w:val="21"/>
                              </w:rPr>
                            </w:pPr>
                          </w:p>
                          <w:p w14:paraId="477B48B1">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565A3ACD">
                      <w:pPr>
                        <w:ind w:firstLine="420"/>
                        <w:jc w:val="center"/>
                        <w:rPr>
                          <w:rFonts w:ascii="Times New Roman"/>
                          <w:sz w:val="21"/>
                        </w:rPr>
                      </w:pPr>
                    </w:p>
                    <w:p w14:paraId="477B48B1">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C8D6366">
      <w:pPr>
        <w:spacing w:line="360" w:lineRule="auto"/>
        <w:ind w:firstLine="420" w:firstLineChars="200"/>
        <w:rPr>
          <w:rFonts w:hint="eastAsia" w:ascii="宋体" w:hAnsi="宋体" w:eastAsia="宋体" w:cs="宋体"/>
          <w:sz w:val="21"/>
          <w:szCs w:val="21"/>
        </w:rPr>
      </w:pPr>
    </w:p>
    <w:p w14:paraId="6B220F14">
      <w:pPr>
        <w:spacing w:line="360" w:lineRule="auto"/>
        <w:ind w:firstLine="420" w:firstLineChars="200"/>
        <w:rPr>
          <w:rFonts w:hint="eastAsia" w:ascii="宋体" w:hAnsi="宋体" w:eastAsia="宋体" w:cs="宋体"/>
          <w:sz w:val="21"/>
          <w:szCs w:val="21"/>
        </w:rPr>
      </w:pPr>
    </w:p>
    <w:p w14:paraId="08E8AD6C">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554EF7B7">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554EF7B7">
                      <w:pPr>
                        <w:rPr>
                          <w:rFonts w:ascii="Times New Roman"/>
                          <w:sz w:val="21"/>
                        </w:rPr>
                      </w:pPr>
                    </w:p>
                  </w:txbxContent>
                </v:textbox>
              </v:shape>
            </w:pict>
          </mc:Fallback>
        </mc:AlternateContent>
      </w:r>
    </w:p>
    <w:p w14:paraId="34719F71">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5FD50C5F">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5FD50C5F">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467F5DCA">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F06B180">
                            <w:pPr>
                              <w:ind w:firstLine="420"/>
                              <w:jc w:val="center"/>
                              <w:rPr>
                                <w:rFonts w:ascii="Times New Roman"/>
                                <w:sz w:val="21"/>
                              </w:rPr>
                            </w:pPr>
                          </w:p>
                          <w:p w14:paraId="7D276274">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6F06B180">
                      <w:pPr>
                        <w:ind w:firstLine="420"/>
                        <w:jc w:val="center"/>
                        <w:rPr>
                          <w:rFonts w:ascii="Times New Roman"/>
                          <w:sz w:val="21"/>
                        </w:rPr>
                      </w:pPr>
                    </w:p>
                    <w:p w14:paraId="7D276274">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F19D34D">
                            <w:pPr>
                              <w:ind w:firstLine="420"/>
                              <w:jc w:val="center"/>
                              <w:rPr>
                                <w:rFonts w:ascii="Times New Roman"/>
                                <w:sz w:val="21"/>
                              </w:rPr>
                            </w:pPr>
                          </w:p>
                          <w:p w14:paraId="7B6FD82E">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2F19D34D">
                      <w:pPr>
                        <w:ind w:firstLine="420"/>
                        <w:jc w:val="center"/>
                        <w:rPr>
                          <w:rFonts w:ascii="Times New Roman"/>
                          <w:sz w:val="21"/>
                        </w:rPr>
                      </w:pPr>
                    </w:p>
                    <w:p w14:paraId="7B6FD82E">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606E08D8">
      <w:pPr>
        <w:spacing w:line="360" w:lineRule="auto"/>
        <w:ind w:firstLine="420" w:firstLineChars="200"/>
        <w:rPr>
          <w:rFonts w:hint="eastAsia" w:ascii="宋体" w:hAnsi="宋体" w:eastAsia="宋体" w:cs="宋体"/>
          <w:sz w:val="21"/>
          <w:szCs w:val="21"/>
        </w:rPr>
      </w:pPr>
    </w:p>
    <w:p w14:paraId="457D1C05">
      <w:pPr>
        <w:spacing w:line="220" w:lineRule="atLeast"/>
        <w:ind w:firstLine="482"/>
        <w:rPr>
          <w:rFonts w:hint="eastAsia" w:ascii="宋体" w:hAnsi="宋体" w:eastAsia="宋体" w:cs="宋体"/>
          <w:b/>
          <w:sz w:val="24"/>
          <w:szCs w:val="24"/>
        </w:rPr>
      </w:pPr>
    </w:p>
    <w:p w14:paraId="5A96AFE0">
      <w:pPr>
        <w:spacing w:line="220" w:lineRule="atLeast"/>
        <w:ind w:firstLine="482"/>
        <w:rPr>
          <w:rFonts w:hint="eastAsia" w:ascii="宋体" w:hAnsi="宋体" w:eastAsia="宋体" w:cs="宋体"/>
          <w:b/>
          <w:sz w:val="24"/>
          <w:szCs w:val="24"/>
        </w:rPr>
      </w:pPr>
    </w:p>
    <w:p w14:paraId="13732B3D">
      <w:pPr>
        <w:spacing w:line="220" w:lineRule="atLeast"/>
        <w:ind w:firstLine="482"/>
        <w:rPr>
          <w:rFonts w:hint="eastAsia" w:ascii="宋体" w:hAnsi="宋体" w:eastAsia="宋体" w:cs="宋体"/>
          <w:b/>
          <w:sz w:val="24"/>
          <w:szCs w:val="24"/>
        </w:rPr>
      </w:pPr>
    </w:p>
    <w:p w14:paraId="5FB66CCB">
      <w:pPr>
        <w:spacing w:line="220" w:lineRule="atLeast"/>
        <w:ind w:firstLine="482"/>
        <w:rPr>
          <w:rFonts w:hint="eastAsia" w:ascii="宋体" w:hAnsi="宋体" w:eastAsia="宋体" w:cs="宋体"/>
          <w:b/>
          <w:sz w:val="24"/>
          <w:szCs w:val="24"/>
        </w:rPr>
      </w:pPr>
      <w:r>
        <w:rPr>
          <w:rFonts w:ascii="宋体" w:hAnsi="宋体" w:eastAsia="宋体" w:cs="宋体"/>
          <w:b/>
          <w:sz w:val="24"/>
          <w:szCs w:val="24"/>
        </w:rPr>
        <w:br w:type="page"/>
      </w:r>
      <w:r>
        <w:rPr>
          <w:rFonts w:hint="eastAsia" w:ascii="宋体" w:hAnsi="宋体" w:eastAsia="宋体" w:cs="宋体"/>
          <w:b/>
          <w:sz w:val="24"/>
          <w:szCs w:val="24"/>
        </w:rPr>
        <w:t>附件五：异议真实性承诺函</w:t>
      </w:r>
    </w:p>
    <w:p w14:paraId="20A6B522">
      <w:pPr>
        <w:spacing w:line="220" w:lineRule="atLeast"/>
        <w:ind w:firstLine="643"/>
        <w:jc w:val="center"/>
        <w:rPr>
          <w:rFonts w:hint="eastAsia" w:ascii="宋体" w:hAnsi="宋体" w:eastAsia="宋体" w:cs="宋体"/>
          <w:b/>
          <w:sz w:val="32"/>
          <w:szCs w:val="24"/>
        </w:rPr>
      </w:pPr>
    </w:p>
    <w:p w14:paraId="396E50D2">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1FE44B8A">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3DEFA0E7">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6C533C49">
      <w:pPr>
        <w:adjustRightInd w:val="0"/>
        <w:snapToGrid w:val="0"/>
        <w:spacing w:line="360" w:lineRule="auto"/>
        <w:ind w:firstLine="480" w:firstLineChars="200"/>
        <w:rPr>
          <w:rFonts w:hint="eastAsia" w:ascii="宋体" w:hAnsi="宋体" w:eastAsia="宋体" w:cs="宋体"/>
          <w:sz w:val="24"/>
          <w:szCs w:val="24"/>
        </w:rPr>
      </w:pPr>
    </w:p>
    <w:p w14:paraId="07F717C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4921519B">
      <w:pPr>
        <w:adjustRightInd w:val="0"/>
        <w:snapToGrid w:val="0"/>
        <w:spacing w:line="360" w:lineRule="auto"/>
        <w:ind w:firstLine="720" w:firstLineChars="300"/>
        <w:rPr>
          <w:rFonts w:hint="eastAsia" w:ascii="宋体" w:hAnsi="宋体" w:eastAsia="宋体" w:cs="宋体"/>
          <w:sz w:val="24"/>
          <w:szCs w:val="24"/>
        </w:rPr>
      </w:pPr>
    </w:p>
    <w:p w14:paraId="05A3F4A5">
      <w:pPr>
        <w:adjustRightInd w:val="0"/>
        <w:snapToGrid w:val="0"/>
        <w:spacing w:line="360" w:lineRule="auto"/>
        <w:ind w:firstLine="720" w:firstLineChars="300"/>
        <w:rPr>
          <w:rFonts w:hint="eastAsia" w:ascii="宋体" w:hAnsi="宋体" w:eastAsia="宋体" w:cs="宋体"/>
          <w:sz w:val="24"/>
          <w:szCs w:val="24"/>
        </w:rPr>
      </w:pPr>
    </w:p>
    <w:p w14:paraId="5B67FDC0">
      <w:pPr>
        <w:adjustRightInd w:val="0"/>
        <w:snapToGrid w:val="0"/>
        <w:spacing w:line="360" w:lineRule="auto"/>
        <w:ind w:firstLine="720" w:firstLineChars="300"/>
        <w:rPr>
          <w:rFonts w:hint="eastAsia" w:ascii="宋体" w:hAnsi="宋体" w:eastAsia="宋体" w:cs="宋体"/>
          <w:sz w:val="24"/>
          <w:szCs w:val="24"/>
        </w:rPr>
      </w:pPr>
    </w:p>
    <w:p w14:paraId="275FDEB3">
      <w:pPr>
        <w:adjustRightInd w:val="0"/>
        <w:snapToGrid w:val="0"/>
        <w:spacing w:line="360" w:lineRule="auto"/>
        <w:ind w:firstLine="720" w:firstLineChars="300"/>
        <w:rPr>
          <w:rFonts w:hint="eastAsia" w:ascii="宋体" w:hAnsi="宋体" w:eastAsia="宋体" w:cs="宋体"/>
          <w:sz w:val="24"/>
          <w:szCs w:val="24"/>
        </w:rPr>
      </w:pPr>
    </w:p>
    <w:p w14:paraId="3408684D">
      <w:pPr>
        <w:adjustRightInd w:val="0"/>
        <w:snapToGrid w:val="0"/>
        <w:spacing w:line="360" w:lineRule="auto"/>
        <w:ind w:firstLine="720" w:firstLineChars="300"/>
        <w:rPr>
          <w:rFonts w:hint="eastAsia" w:ascii="宋体" w:hAnsi="宋体" w:eastAsia="宋体" w:cs="宋体"/>
          <w:sz w:val="24"/>
          <w:szCs w:val="24"/>
        </w:rPr>
      </w:pPr>
    </w:p>
    <w:p w14:paraId="5F3358F5">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4BAC3B99">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086E7FAD">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618B7A70">
      <w:pPr>
        <w:adjustRightInd w:val="0"/>
        <w:snapToGrid w:val="0"/>
        <w:spacing w:line="360" w:lineRule="auto"/>
        <w:ind w:firstLine="5280" w:firstLineChars="2200"/>
        <w:rPr>
          <w:rFonts w:hint="eastAsia" w:ascii="宋体" w:hAnsi="宋体" w:eastAsia="宋体" w:cs="宋体"/>
          <w:sz w:val="24"/>
          <w:szCs w:val="24"/>
        </w:rPr>
      </w:pPr>
    </w:p>
    <w:p w14:paraId="6085611E">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14:paraId="2DA9613B">
      <w:pPr>
        <w:spacing w:line="360" w:lineRule="auto"/>
        <w:ind w:firstLine="4800" w:firstLineChars="2000"/>
        <w:outlineLvl w:val="0"/>
        <w:rPr>
          <w:rFonts w:hint="eastAsia" w:ascii="宋体" w:hAnsi="宋体" w:eastAsia="宋体" w:cs="宋体"/>
          <w:sz w:val="24"/>
        </w:rPr>
      </w:pPr>
    </w:p>
    <w:p w14:paraId="56FD5F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zgwNzRiZTBmZDRmMTI3MjQwOGIwYjVkZDVlNmQifQ=="/>
  </w:docVars>
  <w:rsids>
    <w:rsidRoot w:val="00000000"/>
    <w:rsid w:val="03BA5FAE"/>
    <w:rsid w:val="106E1F5B"/>
    <w:rsid w:val="23887E01"/>
    <w:rsid w:val="6ABD0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paragraph" w:styleId="3">
    <w:name w:val="heading 2"/>
    <w:basedOn w:val="1"/>
    <w:next w:val="1"/>
    <w:qFormat/>
    <w:uiPriority w:val="9"/>
    <w:pPr>
      <w:keepNext/>
      <w:keepLines/>
      <w:spacing w:before="260" w:after="260" w:line="416" w:lineRule="auto"/>
      <w:outlineLvl w:val="1"/>
    </w:pPr>
    <w:rPr>
      <w:rFonts w:ascii="Arial" w:hAnsi="Arial" w:eastAsia="黑体"/>
      <w:b/>
      <w:bCs/>
      <w:kern w:val="0"/>
      <w:sz w:val="32"/>
      <w:szCs w:val="32"/>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styleId="4">
    <w:name w:val="Body Text"/>
    <w:basedOn w:val="1"/>
    <w:next w:val="5"/>
    <w:qFormat/>
    <w:uiPriority w:val="0"/>
    <w:pPr>
      <w:spacing w:after="120"/>
    </w:pPr>
    <w:rPr>
      <w:rFonts w:ascii="Times New Roman" w:eastAsia="宋体"/>
      <w:kern w:val="0"/>
      <w:sz w:val="21"/>
      <w:szCs w:val="24"/>
    </w:rPr>
  </w:style>
  <w:style w:type="paragraph" w:customStyle="1" w:styleId="5">
    <w:name w:val="p15"/>
    <w:basedOn w:val="1"/>
    <w:next w:val="6"/>
    <w:qFormat/>
    <w:uiPriority w:val="0"/>
    <w:pPr>
      <w:widowControl/>
      <w:spacing w:before="100" w:after="100"/>
      <w:jc w:val="left"/>
    </w:pPr>
    <w:rPr>
      <w:rFonts w:ascii="宋体" w:hAnsi="宋体" w:cs="宋体"/>
      <w:kern w:val="0"/>
      <w:sz w:val="24"/>
    </w:rPr>
  </w:style>
  <w:style w:type="paragraph" w:customStyle="1" w:styleId="6">
    <w:name w:val="Char Char Char Char Char Char"/>
    <w:basedOn w:val="1"/>
    <w:next w:val="7"/>
    <w:semiHidden/>
    <w:qFormat/>
    <w:uiPriority w:val="0"/>
    <w:rPr>
      <w:szCs w:val="20"/>
    </w:rPr>
  </w:style>
  <w:style w:type="paragraph" w:styleId="7">
    <w:name w:val="Body Text First Indent"/>
    <w:basedOn w:val="4"/>
    <w:next w:val="8"/>
    <w:semiHidden/>
    <w:qFormat/>
    <w:uiPriority w:val="0"/>
    <w:pPr>
      <w:ind w:firstLine="420"/>
    </w:pPr>
    <w:rPr>
      <w:kern w:val="2"/>
      <w:sz w:val="28"/>
    </w:rPr>
  </w:style>
  <w:style w:type="paragraph" w:customStyle="1" w:styleId="8">
    <w:name w:val="Char Char Char"/>
    <w:basedOn w:val="1"/>
    <w:next w:val="9"/>
    <w:semiHidden/>
    <w:uiPriority w:val="0"/>
  </w:style>
  <w:style w:type="paragraph" w:styleId="9">
    <w:name w:val="Balloon Text"/>
    <w:basedOn w:val="1"/>
    <w:next w:val="10"/>
    <w:semiHidden/>
    <w:qFormat/>
    <w:uiPriority w:val="0"/>
    <w:rPr>
      <w:rFonts w:ascii="Times New Roman" w:eastAsia="宋体"/>
      <w:sz w:val="18"/>
      <w:szCs w:val="18"/>
    </w:rPr>
  </w:style>
  <w:style w:type="paragraph" w:styleId="10">
    <w:name w:val="Date"/>
    <w:basedOn w:val="1"/>
    <w:next w:val="1"/>
    <w:qFormat/>
    <w:uiPriority w:val="0"/>
    <w:pPr>
      <w:ind w:left="100" w:leftChars="2500"/>
    </w:pPr>
    <w:rPr>
      <w:rFonts w:ascii="宋体" w:hAnsi="Courier New" w:eastAsia="宋体"/>
      <w:kern w:val="0"/>
      <w:sz w:val="21"/>
      <w:szCs w:val="21"/>
    </w:rPr>
  </w:style>
  <w:style w:type="paragraph" w:styleId="11">
    <w:name w:val="Body Text Indent"/>
    <w:basedOn w:val="1"/>
    <w:qFormat/>
    <w:uiPriority w:val="0"/>
    <w:pPr>
      <w:ind w:firstLine="830" w:firstLineChars="352"/>
    </w:pPr>
    <w:rPr>
      <w:kern w:val="0"/>
      <w:sz w:val="32"/>
    </w:rPr>
  </w:style>
  <w:style w:type="paragraph" w:styleId="12">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13">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14">
    <w:name w:val="Body Text First Indent 2"/>
    <w:basedOn w:val="11"/>
    <w:next w:val="7"/>
    <w:semiHidden/>
    <w:qFormat/>
    <w:uiPriority w:val="0"/>
    <w:pPr>
      <w:spacing w:after="120"/>
      <w:ind w:left="420" w:firstLine="420" w:firstLineChars="0"/>
    </w:pPr>
    <w:rPr>
      <w:rFonts w:ascii="Times New Roman" w:eastAsia="宋体"/>
      <w:b/>
      <w:bCs/>
      <w:kern w:val="44"/>
      <w:sz w:val="44"/>
      <w:szCs w:val="44"/>
    </w:rPr>
  </w:style>
  <w:style w:type="paragraph" w:customStyle="1" w:styleId="17">
    <w:name w:val="p0"/>
    <w:basedOn w:val="1"/>
    <w:qFormat/>
    <w:uiPriority w:val="0"/>
    <w:pPr>
      <w:widowControl/>
    </w:pPr>
    <w:rPr>
      <w:kern w:val="0"/>
      <w:szCs w:val="21"/>
    </w:rPr>
  </w:style>
  <w:style w:type="paragraph" w:customStyle="1" w:styleId="18">
    <w:name w:val="无间隔1"/>
    <w:next w:val="1"/>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1370</Words>
  <Characters>1727</Characters>
  <Lines>0</Lines>
  <Paragraphs>0</Paragraphs>
  <TotalTime>0</TotalTime>
  <ScaleCrop>false</ScaleCrop>
  <LinksUpToDate>false</LinksUpToDate>
  <CharactersWithSpaces>2628</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2024-07-12T08:56:00Z</dcterms:created>
  <dc:creator>Administrator.DS-202304081757</dc:creator>
  <cp:lastModifiedBy>……</cp:lastModifiedBy>
  <dcterms:modified xsi:type="dcterms:W3CDTF">2024-07-23T02:20:06Z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A2D6087E35C14EFD9517FAB87E65CAE5_12</vt:lpwstr>
  </property>
</Properties>
</file>