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00"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40"/>
          <w:highlight w:val="none"/>
          <w:lang w:val="en-US" w:eastAsia="zh-CN" w:bidi="ar-SA"/>
        </w:rPr>
        <w:t>公告附表——采购计划表：</w:t>
      </w:r>
    </w:p>
    <w:tbl>
      <w:tblPr>
        <w:tblStyle w:val="11"/>
        <w:tblW w:w="10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35"/>
        <w:gridCol w:w="743"/>
        <w:gridCol w:w="480"/>
        <w:gridCol w:w="1071"/>
        <w:gridCol w:w="688"/>
        <w:gridCol w:w="337"/>
        <w:gridCol w:w="512"/>
        <w:gridCol w:w="689"/>
        <w:gridCol w:w="671"/>
        <w:gridCol w:w="544"/>
        <w:gridCol w:w="876"/>
        <w:gridCol w:w="449"/>
        <w:gridCol w:w="553"/>
        <w:gridCol w:w="722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技术规范序号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采购申请编号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行项目编号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交货日期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包件1（110kV油浸有载变压器）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3100188489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110kV油浸有载变压器,63MVA,110/10,水平分体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376,350.00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752,700.00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752,700.00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包件2（气体绝缘封闭式组合电器）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3100188490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气体绝缘封闭式组合电器（GIS）,AC110kV,40kA,内桥J间隔GIS,2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间隔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68,105.00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476,735.00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许继（厦门）智能电力设备股份有限公司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476,735.00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包件3（综自系统扩容等）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3100186339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变电站监控系统,AC110kV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北京四方继保自动化股份有限公司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3100186060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综自系统扩容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鄂尔多斯伊金霍洛旗30MW分散式风电项目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包件4（110kVHGIS组合电器）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110kVHGIS组合电器,40kA,1CB,2000A,户外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281,545.00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281,545.00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鄂尔多斯东胜区新能源内陆港50MW分散式风电项目接网工程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西安西电开关电气有限公司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281,545.00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包件5（线路保护、智能变电站监控系统）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3100186339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线路保护,AC110kV,通用型号,光纤差动保护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南京南瑞继保工程技术有限公司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3100186364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智能变电站监控系统,AC110kV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1,124,100.00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1,124,100.00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3100191354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国电建投内蒙古能源有限公司火电灵活性改造消纳新能源项目220千伏接网工程（鄂尔多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3100191351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鄂尔多斯东胜区新能源内陆港50MW分散式风电项目接网工程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1,604,100.00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包件6（变电站监控系统等）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3100188277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鄂尔多斯达拉特经济开发区增量配电网绿色供电项目接网工程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国电南京自动化股份有限公司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3100186385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变电站监控系统,AC110kV,,扩容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鄂尔多斯达拉特旗农村集体经济绿色产业风水梁镇15MW分散式风电项目接网工程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3100186425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综自系统扩容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鄂尔多斯乌审旗达镇110千伏变电站主变增容工程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3100191719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智能变电站线路保护,保护Ⅱ,AC220kV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鄂尔多斯康巴什区丰年（卓越）220千伏输变电工程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1,418,000.00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包件7（变电站监控系统）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3100188323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变电站监控系统,AC35kV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鄂尔多斯乌审旗浩勒报吉35KV变电站增容工程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南京电研电力自动化股份有限公司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包件8（SDH板卡、光传输设备等）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3100186052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SDH板卡,通用,通用,通用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内蒙古天利丰燃气有限公司20万吨液化天然气联产20万方氦气项目35千伏供电工程（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北京力通科源技术有限公司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3100191353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SDH板卡,通用,通用,通用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鄂尔多斯东胜区新能源内陆港50MW分散式风电项目接网工程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3100186101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光传输设备,光口板,STM-4,中兴,622M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鄂尔多斯伊金霍洛旗30MW分散式风电项目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3100186383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光传输设备,光接口盘,STM-1,中兴,155M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鄂尔多斯达拉特旗农村集体经济绿色产业风水梁镇15MW分散式风电项目接网工程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3100191422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光传输设备,光接口盘,OL16*4,通用,2.5G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鄂尔多斯东胜区神山110千伏变电站第二电源工程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光传输设备,通用,通用,中兴,STM-64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3100191445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光传输设备,光口板,STM-4,中兴,622M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国电建投内蒙古能源有限公司火电灵活性改造消纳新能源项目220千伏接网工程（鄂尔多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包件9（SDH设备、调度IAD等）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3100191766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SDH设备,10Gb/s,2304*2304VC4,无,无,无,无,63,无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鄂尔多斯康巴什区丰年（卓越）220千伏输变电工程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内蒙古华强数智科技股份有限公司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3100191539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光传输设备,光口板,STM-4,华为,622M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鄂尔多斯达拉特经济开发区增量配电网绿色供电项目接网工程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3100161769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IAD,32路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鄂尔多斯鄂托克前旗迭哨畔（杭盖）220kV输变电工程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软交换系统,调度IAD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IP电话板,≥32路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3100191724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软交换系统,行政IAD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鄂尔多斯康巴什区丰年（卓越）220千伏输变电工程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750,200.00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包件10（PCM设备）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3100191445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PCM设备,多方向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国电建投内蒙古能源有限公司火电灵活性改造消纳新能源项目220千伏接网工程（鄂尔多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四川绵阳开泰电子设备有限公司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3100191353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PCM设备,扩容板卡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鄂尔多斯东胜区新能源内陆港50MW分散式风电项目接网工程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3100186383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PCM设备,扩容板卡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鄂尔多斯达拉特旗农村集体经济绿色产业风水梁镇15MW分散式风电项目接网工程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3100186052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PCM设备,多方向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内蒙古天利丰燃气有限公司20万吨液化天然气联产20万方氦气项目35千伏供电工程（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3100186101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PCM设备,多方向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鄂尔多斯伊金霍洛旗30MW分散式风电项目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包件11（IP电话板、软交换系统）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IP电话板,≥32路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保定冀澳电力自动化设备有限公司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软交换系统,行政IAD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3100191804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软交换系统,调度IAD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鄂尔多斯康巴什区丰年（卓越）220千伏输变电工程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包件12（变电站辅助监控系统）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3100186364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变电站辅助监控系统,站端视频监控设备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146,840.00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146,840.00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146,840.00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包件13（安防遥视系统等）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3100186425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安防遥视系统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271,999.00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271,999.00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鄂尔多斯乌审旗达镇110千伏变电站主变增容工程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内蒙古惠强科技有限公司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3100188279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视频监控系统,系统扩容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80,199.00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80,199.00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鄂尔多斯达拉特经济开发区增量配电网绿色供电项目接网工程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3100188324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视频监控系统,系统扩容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109,300.00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109,300.00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鄂尔多斯乌审旗浩勒报吉35KV变电站增容工程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461,498.00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包件14（接入层交换机）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3100188520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接入层交换机,接入层交换机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鄂尔多斯东胜区银河110千伏输变电工程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内蒙古华宇智通科技有限公司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包件15（智能变电站监控系统）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3100191410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智能变电站监控系统,AC220kV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鄂尔多斯东胜区神山110千伏变电站第二电源工程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8,501,618.00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br w:type="page"/>
      </w:r>
    </w:p>
    <w:p>
      <w:pPr>
        <w:rPr>
          <w:rFonts w:hint="eastAsia"/>
          <w:lang w:eastAsia="zh-CN"/>
        </w:rPr>
        <w:sectPr>
          <w:footerReference r:id="rId4" w:type="default"/>
          <w:pgSz w:w="11905" w:h="16838"/>
          <w:pgMar w:top="1701" w:right="1417" w:bottom="1701" w:left="1417" w:header="850" w:footer="992" w:gutter="0"/>
          <w:pgNumType w:fmt="decimal" w:start="1"/>
          <w:cols w:space="0" w:num="1"/>
          <w:rtlGutter w:val="0"/>
          <w:docGrid w:type="lines" w:linePitch="328" w:charSpace="0"/>
        </w:sectPr>
      </w:pPr>
    </w:p>
    <w:p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附件1：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《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真实性承诺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》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4"/>
          <w:lang w:val="en-US" w:eastAsia="zh-CN" w:bidi="ar-SA"/>
        </w:rPr>
      </w:pPr>
    </w:p>
    <w:p>
      <w:pPr>
        <w:spacing w:line="360" w:lineRule="auto"/>
        <w:ind w:firstLine="465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内蒙古电力（集团）有限责任公司鄂尔多斯供电分公司物资供应处：</w:t>
      </w:r>
    </w:p>
    <w:p>
      <w:pPr>
        <w:spacing w:line="360" w:lineRule="auto"/>
        <w:ind w:firstLine="465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我公司参与贵公司组织采购的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项目名称），我公司承诺所提交的材料、响应文件表述、响应文件内容</w:t>
      </w:r>
      <w:r>
        <w:rPr>
          <w:rFonts w:hint="eastAsia" w:ascii="仿宋" w:hAnsi="仿宋" w:eastAsia="仿宋" w:cs="仿宋"/>
          <w:sz w:val="24"/>
          <w:lang w:val="en-US" w:eastAsia="zh-CN"/>
        </w:rPr>
        <w:t>是真实有效的。如有不实，则违反“诚实信用”原则，我公司承担由此引发的所有责任。</w:t>
      </w:r>
    </w:p>
    <w:p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8"/>
        </w:rPr>
      </w:pPr>
    </w:p>
    <w:p>
      <w:pPr>
        <w:spacing w:line="240" w:lineRule="auto"/>
        <w:ind w:firstLine="0" w:firstLineChars="0"/>
        <w:rPr>
          <w:rFonts w:hint="eastAsia" w:ascii="仿宋" w:hAnsi="仿宋" w:eastAsia="仿宋" w:cs="仿宋"/>
          <w:sz w:val="21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供 应 商：                      （盖单位章）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法定代表人或其委托代理人：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地址：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电话：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年        月  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</w:rPr>
        <w:sectPr>
          <w:pgSz w:w="11905" w:h="16838"/>
          <w:pgMar w:top="1701" w:right="1417" w:bottom="1701" w:left="1417" w:header="850" w:footer="992" w:gutter="0"/>
          <w:pgNumType w:fmt="decimal"/>
          <w:cols w:space="0" w:num="1"/>
          <w:rtlGutter w:val="0"/>
          <w:docGrid w:type="lines" w:linePitch="328" w:charSpace="0"/>
        </w:sectPr>
      </w:pPr>
    </w:p>
    <w:p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法定代表人资格证明</w:t>
      </w:r>
    </w:p>
    <w:p>
      <w:pPr>
        <w:autoSpaceDE w:val="0"/>
        <w:autoSpaceDN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适用于无代理人的情况）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spacing w:val="6"/>
          <w:sz w:val="24"/>
        </w:rPr>
        <w:t>企业（</w:t>
      </w:r>
      <w:r>
        <w:rPr>
          <w:rFonts w:hint="eastAsia" w:ascii="仿宋" w:hAnsi="仿宋" w:eastAsia="仿宋" w:cs="仿宋"/>
          <w:spacing w:val="6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6"/>
          <w:sz w:val="24"/>
        </w:rPr>
        <w:t>）</w:t>
      </w:r>
      <w:r>
        <w:rPr>
          <w:rFonts w:hint="eastAsia" w:ascii="仿宋" w:hAnsi="仿宋" w:eastAsia="仿宋" w:cs="仿宋"/>
          <w:kern w:val="0"/>
          <w:sz w:val="24"/>
        </w:rPr>
        <w:t>名称：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单位性质：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pacing w:val="6"/>
          <w:sz w:val="24"/>
          <w:u w:val="single"/>
        </w:rPr>
      </w:pPr>
      <w:r>
        <w:rPr>
          <w:rFonts w:hint="eastAsia" w:ascii="仿宋" w:hAnsi="仿宋" w:eastAsia="仿宋" w:cs="仿宋"/>
          <w:spacing w:val="6"/>
          <w:sz w:val="24"/>
        </w:rPr>
        <w:t>地    址：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成立时间：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 xml:space="preserve"> 年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经营期限：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姓名：</w:t>
      </w:r>
      <w:r>
        <w:rPr>
          <w:rFonts w:hint="eastAsia" w:ascii="仿宋" w:hAnsi="仿宋" w:eastAsia="仿宋" w:cs="仿宋"/>
          <w:kern w:val="0"/>
          <w:sz w:val="24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</w:rPr>
        <w:t>性别：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年龄：</w:t>
      </w:r>
      <w:r>
        <w:rPr>
          <w:rFonts w:hint="eastAsia" w:ascii="仿宋" w:hAnsi="仿宋" w:eastAsia="仿宋" w:cs="仿宋"/>
          <w:kern w:val="0"/>
          <w:sz w:val="24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</w:rPr>
        <w:t>职务：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系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</w:rPr>
        <w:t>的法定代表人。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法定代表人居民身份证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正反面扫描件</w:t>
      </w:r>
    </w:p>
    <w:tbl>
      <w:tblPr>
        <w:tblStyle w:val="11"/>
        <w:tblpPr w:leftFromText="180" w:rightFromText="180" w:vertAnchor="text" w:horzAnchor="margin" w:tblpXSpec="center" w:tblpY="1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5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444" w:type="pct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  <w:tc>
          <w:tcPr>
            <w:tcW w:w="2555" w:type="pct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特此证明。</w:t>
      </w:r>
    </w:p>
    <w:p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  <w:u w:val="none"/>
        </w:rPr>
        <w:t>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签字/签章）</w:t>
      </w:r>
    </w:p>
    <w:p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</w:rPr>
        <w:t>：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（加盖单位公章）</w:t>
      </w:r>
    </w:p>
    <w:p>
      <w:pPr>
        <w:autoSpaceDE w:val="0"/>
        <w:autoSpaceDN w:val="0"/>
        <w:spacing w:line="360" w:lineRule="auto"/>
        <w:ind w:firstLine="5160" w:firstLineChars="215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（适用于有委托代理人的情况）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（供应商名称）的法定代表人</w:t>
      </w:r>
      <w:r>
        <w:rPr>
          <w:rFonts w:hint="eastAsia" w:ascii="仿宋" w:hAnsi="仿宋" w:eastAsia="仿宋" w:cs="仿宋"/>
          <w:sz w:val="24"/>
          <w:szCs w:val="24"/>
        </w:rPr>
        <w:t>（单位负责人）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，现委托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项目编号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  <w:t>标段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  <w:t>响应文件、签订合同和处理有关事宜，其法律后果由我方承担。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委托期限：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。（可参考：</w:t>
      </w:r>
      <w:r>
        <w:rPr>
          <w:rFonts w:hint="eastAsia" w:ascii="仿宋" w:hAnsi="仿宋" w:eastAsia="仿宋" w:cs="仿宋"/>
          <w:sz w:val="24"/>
          <w:szCs w:val="24"/>
        </w:rPr>
        <w:t>自本委托书签署之日起至响应文件有效期满）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附：法定代表人（单位负责人）身份证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508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T1OWdoAAAAKAQAADwAAAAAAAAABACAAAAAiAAAAZHJzL2Rvd25y&#10;ZXYueG1sUEsBAhQAFAAAAAgAh07iQHjh81w1AgAAdwQAAA4AAAAAAAAAAQAgAAAAKQEAAGRycy9l&#10;Mm9Eb2MueG1sUEsFBgAAAAAGAAYAWQEAANA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5080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LyVAUg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附：委托代理人身份证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5080" b="1270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TcygXaAAAACgEAAA8AAAAAAAAAAQAgAAAAIgAAAGRycy9kb3du&#10;cmV2LnhtbFBLAQIUABQAAAAIAIdO4kC4TyuyNgIAAHg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5080" b="762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DDqVmA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供应商：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whit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（单位负责人）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（签字或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委托代理人：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联 系 方式：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04"/>
        <w:tab w:val="right" w:pos="8306"/>
      </w:tabs>
      <w:adjustRightInd w:val="0"/>
      <w:snapToGrid w:val="0"/>
      <w:spacing w:after="200"/>
      <w:ind w:left="0" w:leftChars="0" w:firstLine="0" w:firstLineChars="0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/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/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ahoma" w:hAnsi="Tahoma" w:eastAsia="微软雅黑" w:cs="Times New Roman"/>
        <w:sz w:val="18"/>
        <w:szCs w:val="18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TMzMWY4OWRiZTdiZjVhZDMzNTU4OGIwYTkyMTEifQ=="/>
  </w:docVars>
  <w:rsids>
    <w:rsidRoot w:val="65373093"/>
    <w:rsid w:val="1C211A3D"/>
    <w:rsid w:val="5A6550B3"/>
    <w:rsid w:val="653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2"/>
    <w:basedOn w:val="1"/>
    <w:next w:val="1"/>
    <w:link w:val="14"/>
    <w:semiHidden/>
    <w:unhideWhenUsed/>
    <w:qFormat/>
    <w:uiPriority w:val="0"/>
    <w:pPr>
      <w:keepNext/>
      <w:keepLines/>
      <w:widowControl w:val="0"/>
      <w:spacing w:before="120" w:after="120" w:line="240" w:lineRule="auto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5">
    <w:name w:val="toc 2"/>
    <w:basedOn w:val="1"/>
    <w:next w:val="1"/>
    <w:qFormat/>
    <w:uiPriority w:val="39"/>
    <w:pPr>
      <w:widowControl w:val="0"/>
      <w:adjustRightInd/>
      <w:snapToGrid/>
      <w:spacing w:after="0"/>
      <w:ind w:left="210"/>
    </w:pPr>
    <w:rPr>
      <w:rFonts w:ascii="Times New Roman" w:hAnsi="Times New Roman" w:eastAsia="宋体" w:cs="Times New Roman"/>
      <w:smallCaps/>
      <w:kern w:val="2"/>
      <w:sz w:val="20"/>
      <w:szCs w:val="20"/>
    </w:rPr>
  </w:style>
  <w:style w:type="paragraph" w:styleId="7">
    <w:name w:val="Body Text"/>
    <w:basedOn w:val="1"/>
    <w:next w:val="8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sz w:val="28"/>
      <w:szCs w:val="24"/>
      <w:lang w:val="zh-CN" w:eastAsia="zh-CN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Date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sz w:val="24"/>
      <w:szCs w:val="20"/>
      <w:lang w:val="zh-CN" w:eastAsia="zh-CN"/>
    </w:rPr>
  </w:style>
  <w:style w:type="paragraph" w:styleId="10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6"/>
    <w:qFormat/>
    <w:uiPriority w:val="0"/>
    <w:rPr>
      <w:rFonts w:ascii="Cambria" w:hAnsi="Cambria" w:eastAsia="仿宋" w:cs="Times New Roman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6211</Words>
  <Characters>8603</Characters>
  <Lines>0</Lines>
  <Paragraphs>0</Paragraphs>
  <TotalTime>0</TotalTime>
  <ScaleCrop>false</ScaleCrop>
  <LinksUpToDate>false</LinksUpToDate>
  <CharactersWithSpaces>9192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2024-05-17T08:19:00Z</dcterms:created>
  <dc:creator>回忆斑驳了过往</dc:creator>
  <cp:lastModifiedBy>回忆斑驳了过往</cp:lastModifiedBy>
  <dcterms:modified xsi:type="dcterms:W3CDTF">2024-05-17T09:32:42Z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CCB44E6BF2184888A08D97845BEC040A_11</vt:lpwstr>
  </property>
</Properties>
</file>