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7"/>
        <w:ind w:left="0" w:leftChars="0" w:firstLine="0" w:firstLineChars="0"/>
        <w:rPr>
          <w:rFonts w:hint="eastAsia"/>
          <w:color w:val="auto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val="en-US" w:eastAsia="zh-CN" w:bidi="ar-SA"/>
        </w:rPr>
        <w:t>附件</w:t>
      </w:r>
    </w:p>
    <w:p>
      <w:pPr>
        <w:rPr>
          <w:color w:val="auto"/>
          <w:highlight w:val="none"/>
        </w:rPr>
      </w:pPr>
    </w:p>
    <w:p>
      <w:pPr>
        <w:shd w:val="clear" w:color="auto" w:fill="auto"/>
        <w:jc w:val="center"/>
        <w:rPr>
          <w:rFonts w:hint="default"/>
          <w:color w:val="auto"/>
          <w:sz w:val="21"/>
          <w:szCs w:val="21"/>
          <w:highlight w:val="none"/>
          <w:lang w:val="en-US"/>
        </w:rPr>
      </w:pPr>
      <w:r>
        <w:rPr>
          <w:rFonts w:hint="eastAsia" w:ascii="宋体" w:hAnsi="宋体" w:eastAsia="宋体" w:cs="宋体"/>
          <w:color w:val="auto"/>
          <w:kern w:val="2"/>
          <w:sz w:val="22"/>
          <w:szCs w:val="22"/>
          <w:highlight w:val="none"/>
          <w:lang w:val="en-US" w:eastAsia="zh-CN" w:bidi="ar-SA"/>
        </w:rPr>
        <w:t>招标明细表</w:t>
      </w:r>
      <w:bookmarkStart w:id="6" w:name="_GoBack"/>
      <w:bookmarkEnd w:id="6"/>
    </w:p>
    <w:tbl>
      <w:tblPr>
        <w:tblStyle w:val="15"/>
        <w:tblpPr w:leftFromText="180" w:rightFromText="180" w:vertAnchor="text" w:horzAnchor="page" w:tblpXSpec="center" w:tblpY="446"/>
        <w:tblOverlap w:val="never"/>
        <w:tblW w:w="6135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2"/>
        <w:gridCol w:w="1275"/>
        <w:gridCol w:w="1999"/>
        <w:gridCol w:w="734"/>
        <w:gridCol w:w="711"/>
        <w:gridCol w:w="1659"/>
        <w:gridCol w:w="1739"/>
        <w:gridCol w:w="173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9" w:hRule="atLeast"/>
          <w:jc w:val="center"/>
        </w:trPr>
        <w:tc>
          <w:tcPr>
            <w:tcW w:w="287" w:type="pct"/>
            <w:noWrap w:val="0"/>
            <w:vAlign w:val="center"/>
          </w:tcPr>
          <w:p>
            <w:pPr>
              <w:shd w:val="clear" w:color="auto" w:fill="auto"/>
              <w:spacing w:before="0" w:beforeAutospacing="0" w:after="0" w:afterAutospacing="0"/>
              <w:ind w:left="0" w:leftChars="0" w:right="0" w:firstLine="0" w:firstLineChars="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eastAsia="zh-CN"/>
              </w:rPr>
              <w:t>标段</w:t>
            </w:r>
          </w:p>
        </w:tc>
        <w:tc>
          <w:tcPr>
            <w:tcW w:w="609" w:type="pct"/>
            <w:noWrap w:val="0"/>
            <w:vAlign w:val="center"/>
          </w:tcPr>
          <w:p>
            <w:pPr>
              <w:shd w:val="clear" w:color="auto" w:fill="auto"/>
              <w:spacing w:before="0" w:beforeAutospacing="0" w:after="0" w:afterAutospacing="0" w:line="240" w:lineRule="auto"/>
              <w:ind w:left="0" w:leftChars="0" w:right="0" w:firstLine="0" w:firstLineChars="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名称</w:t>
            </w:r>
          </w:p>
        </w:tc>
        <w:tc>
          <w:tcPr>
            <w:tcW w:w="955" w:type="pct"/>
            <w:noWrap w:val="0"/>
            <w:vAlign w:val="center"/>
          </w:tcPr>
          <w:p>
            <w:pPr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规格型号</w:t>
            </w:r>
          </w:p>
        </w:tc>
        <w:tc>
          <w:tcPr>
            <w:tcW w:w="350" w:type="pct"/>
            <w:noWrap w:val="0"/>
            <w:vAlign w:val="center"/>
          </w:tcPr>
          <w:p>
            <w:pPr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单位</w:t>
            </w:r>
          </w:p>
        </w:tc>
        <w:tc>
          <w:tcPr>
            <w:tcW w:w="339" w:type="pct"/>
            <w:noWrap w:val="0"/>
            <w:vAlign w:val="center"/>
          </w:tcPr>
          <w:p>
            <w:pPr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数量</w:t>
            </w:r>
          </w:p>
        </w:tc>
        <w:tc>
          <w:tcPr>
            <w:tcW w:w="793" w:type="pct"/>
            <w:noWrap w:val="0"/>
            <w:vAlign w:val="center"/>
          </w:tcPr>
          <w:p>
            <w:pPr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单价最高限价（元）</w:t>
            </w:r>
          </w:p>
        </w:tc>
        <w:tc>
          <w:tcPr>
            <w:tcW w:w="831" w:type="pct"/>
            <w:noWrap w:val="0"/>
            <w:vAlign w:val="center"/>
          </w:tcPr>
          <w:p>
            <w:pPr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总价最高限价（元）</w:t>
            </w:r>
          </w:p>
        </w:tc>
        <w:tc>
          <w:tcPr>
            <w:tcW w:w="831" w:type="pct"/>
            <w:noWrap w:val="0"/>
            <w:vAlign w:val="center"/>
          </w:tcPr>
          <w:p>
            <w:pPr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0" w:hRule="exact"/>
          <w:jc w:val="center"/>
        </w:trPr>
        <w:tc>
          <w:tcPr>
            <w:tcW w:w="287" w:type="pct"/>
            <w:vMerge w:val="restart"/>
            <w:noWrap w:val="0"/>
            <w:vAlign w:val="center"/>
          </w:tcPr>
          <w:p>
            <w:pPr>
              <w:shd w:val="clear" w:color="auto" w:fill="auto"/>
              <w:spacing w:before="0" w:beforeAutospacing="0" w:after="0" w:afterAutospacing="0"/>
              <w:ind w:left="0" w:leftChars="0" w:right="0" w:firstLine="0" w:firstLineChars="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609" w:type="pct"/>
            <w:noWrap w:val="0"/>
            <w:vAlign w:val="center"/>
          </w:tcPr>
          <w:p>
            <w:pPr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铜牌（裸铜）</w:t>
            </w:r>
          </w:p>
        </w:tc>
        <w:tc>
          <w:tcPr>
            <w:tcW w:w="955" w:type="pct"/>
            <w:noWrap w:val="0"/>
            <w:vAlign w:val="center"/>
          </w:tcPr>
          <w:p>
            <w:pPr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以实际供货为准</w:t>
            </w:r>
          </w:p>
        </w:tc>
        <w:tc>
          <w:tcPr>
            <w:tcW w:w="350" w:type="pct"/>
            <w:noWrap w:val="0"/>
            <w:vAlign w:val="center"/>
          </w:tcPr>
          <w:p>
            <w:pPr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千克</w:t>
            </w:r>
          </w:p>
        </w:tc>
        <w:tc>
          <w:tcPr>
            <w:tcW w:w="339" w:type="pct"/>
            <w:noWrap w:val="0"/>
            <w:vAlign w:val="center"/>
          </w:tcPr>
          <w:p>
            <w:pPr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1</w:t>
            </w:r>
          </w:p>
        </w:tc>
        <w:tc>
          <w:tcPr>
            <w:tcW w:w="793" w:type="pct"/>
            <w:noWrap w:val="0"/>
            <w:vAlign w:val="center"/>
          </w:tcPr>
          <w:p>
            <w:pPr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13</w:t>
            </w:r>
          </w:p>
        </w:tc>
        <w:tc>
          <w:tcPr>
            <w:tcW w:w="831" w:type="pct"/>
            <w:vMerge w:val="restart"/>
            <w:noWrap w:val="0"/>
            <w:vAlign w:val="center"/>
          </w:tcPr>
          <w:p>
            <w:pPr>
              <w:shd w:val="clear" w:color="auto" w:fill="auto"/>
              <w:spacing w:before="0" w:beforeAutospacing="0" w:after="0" w:afterAutospacing="0"/>
              <w:ind w:left="0" w:leftChars="0" w:right="0" w:firstLine="0" w:firstLineChars="0"/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  <w:t>38</w:t>
            </w:r>
          </w:p>
        </w:tc>
        <w:tc>
          <w:tcPr>
            <w:tcW w:w="831" w:type="pct"/>
            <w:vMerge w:val="restart"/>
            <w:noWrap w:val="0"/>
            <w:vAlign w:val="center"/>
          </w:tcPr>
          <w:p>
            <w:pPr>
              <w:shd w:val="clear" w:color="auto" w:fill="auto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最终成交单价</w:t>
            </w: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  <w:t>=长江有色金属网</w:t>
            </w:r>
            <w:r>
              <w:rPr>
                <w:rFonts w:hint="eastAsia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  <w:t>（长江现货）实时价+入围单位单价报价</w:t>
            </w:r>
          </w:p>
          <w:p>
            <w:pPr>
              <w:shd w:val="clear" w:color="auto" w:fill="auto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0" w:hRule="exact"/>
          <w:jc w:val="center"/>
        </w:trPr>
        <w:tc>
          <w:tcPr>
            <w:tcW w:w="287" w:type="pct"/>
            <w:vMerge w:val="continue"/>
            <w:noWrap w:val="0"/>
            <w:vAlign w:val="center"/>
          </w:tcPr>
          <w:p>
            <w:pPr>
              <w:shd w:val="clear" w:color="auto" w:fill="auto"/>
              <w:spacing w:before="0" w:beforeAutospacing="0" w:after="0" w:afterAutospacing="0"/>
              <w:ind w:left="0" w:leftChars="0" w:right="0" w:firstLine="0" w:firstLineChars="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</w:p>
        </w:tc>
        <w:tc>
          <w:tcPr>
            <w:tcW w:w="609" w:type="pct"/>
            <w:noWrap w:val="0"/>
            <w:vAlign w:val="center"/>
          </w:tcPr>
          <w:p>
            <w:pPr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铜牌（镀锡）</w:t>
            </w:r>
          </w:p>
        </w:tc>
        <w:tc>
          <w:tcPr>
            <w:tcW w:w="955" w:type="pct"/>
            <w:noWrap w:val="0"/>
            <w:vAlign w:val="center"/>
          </w:tcPr>
          <w:p>
            <w:pPr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以实际供货为准</w:t>
            </w:r>
          </w:p>
        </w:tc>
        <w:tc>
          <w:tcPr>
            <w:tcW w:w="350" w:type="pct"/>
            <w:noWrap w:val="0"/>
            <w:vAlign w:val="center"/>
          </w:tcPr>
          <w:p>
            <w:pPr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千克</w:t>
            </w:r>
          </w:p>
        </w:tc>
        <w:tc>
          <w:tcPr>
            <w:tcW w:w="339" w:type="pct"/>
            <w:noWrap w:val="0"/>
            <w:vAlign w:val="center"/>
          </w:tcPr>
          <w:p>
            <w:pPr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1</w:t>
            </w:r>
          </w:p>
        </w:tc>
        <w:tc>
          <w:tcPr>
            <w:tcW w:w="793" w:type="pct"/>
            <w:noWrap w:val="0"/>
            <w:vAlign w:val="center"/>
          </w:tcPr>
          <w:p>
            <w:pPr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15</w:t>
            </w:r>
          </w:p>
        </w:tc>
        <w:tc>
          <w:tcPr>
            <w:tcW w:w="831" w:type="pct"/>
            <w:vMerge w:val="continue"/>
            <w:noWrap w:val="0"/>
            <w:vAlign w:val="center"/>
          </w:tcPr>
          <w:p>
            <w:pPr>
              <w:shd w:val="clear" w:color="auto" w:fill="auto"/>
              <w:spacing w:before="0" w:beforeAutospacing="0" w:after="0" w:afterAutospacing="0"/>
              <w:ind w:left="0" w:leftChars="0" w:right="0"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</w:p>
        </w:tc>
        <w:tc>
          <w:tcPr>
            <w:tcW w:w="831" w:type="pct"/>
            <w:vMerge w:val="continue"/>
            <w:noWrap w:val="0"/>
            <w:vAlign w:val="center"/>
          </w:tcPr>
          <w:p>
            <w:pPr>
              <w:spacing w:before="0" w:beforeAutospacing="0" w:after="0" w:afterAutospacing="0"/>
              <w:ind w:left="0" w:leftChars="0" w:right="0" w:rightChars="0" w:firstLine="420" w:firstLineChars="200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0" w:hRule="exact"/>
          <w:jc w:val="center"/>
        </w:trPr>
        <w:tc>
          <w:tcPr>
            <w:tcW w:w="287" w:type="pct"/>
            <w:vMerge w:val="continue"/>
            <w:noWrap w:val="0"/>
            <w:vAlign w:val="center"/>
          </w:tcPr>
          <w:p>
            <w:pPr>
              <w:shd w:val="clear" w:color="auto" w:fill="auto"/>
              <w:spacing w:before="0" w:beforeAutospacing="0" w:after="0" w:afterAutospacing="0"/>
              <w:ind w:left="0" w:leftChars="0" w:right="0" w:firstLine="0" w:firstLineChars="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</w:p>
        </w:tc>
        <w:tc>
          <w:tcPr>
            <w:tcW w:w="609" w:type="pct"/>
            <w:noWrap w:val="0"/>
            <w:vAlign w:val="center"/>
          </w:tcPr>
          <w:p>
            <w:pPr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铝牌</w:t>
            </w:r>
          </w:p>
        </w:tc>
        <w:tc>
          <w:tcPr>
            <w:tcW w:w="955" w:type="pct"/>
            <w:noWrap w:val="0"/>
            <w:vAlign w:val="center"/>
          </w:tcPr>
          <w:p>
            <w:pPr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以实际供货为准</w:t>
            </w:r>
          </w:p>
        </w:tc>
        <w:tc>
          <w:tcPr>
            <w:tcW w:w="350" w:type="pct"/>
            <w:noWrap w:val="0"/>
            <w:vAlign w:val="center"/>
          </w:tcPr>
          <w:p>
            <w:pPr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千克</w:t>
            </w:r>
          </w:p>
        </w:tc>
        <w:tc>
          <w:tcPr>
            <w:tcW w:w="339" w:type="pct"/>
            <w:noWrap w:val="0"/>
            <w:vAlign w:val="center"/>
          </w:tcPr>
          <w:p>
            <w:pPr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1</w:t>
            </w:r>
          </w:p>
        </w:tc>
        <w:tc>
          <w:tcPr>
            <w:tcW w:w="793" w:type="pct"/>
            <w:noWrap w:val="0"/>
            <w:vAlign w:val="center"/>
          </w:tcPr>
          <w:p>
            <w:pPr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10</w:t>
            </w:r>
          </w:p>
        </w:tc>
        <w:tc>
          <w:tcPr>
            <w:tcW w:w="831" w:type="pct"/>
            <w:vMerge w:val="continue"/>
            <w:noWrap w:val="0"/>
            <w:vAlign w:val="center"/>
          </w:tcPr>
          <w:p>
            <w:pPr>
              <w:shd w:val="clear" w:color="auto" w:fill="auto"/>
              <w:spacing w:before="0" w:beforeAutospacing="0" w:after="0" w:afterAutospacing="0"/>
              <w:ind w:left="0" w:leftChars="0" w:right="0"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</w:p>
        </w:tc>
        <w:tc>
          <w:tcPr>
            <w:tcW w:w="831" w:type="pct"/>
            <w:vMerge w:val="continue"/>
            <w:noWrap w:val="0"/>
            <w:vAlign w:val="center"/>
          </w:tcPr>
          <w:p>
            <w:pPr>
              <w:shd w:val="clear" w:color="auto" w:fill="auto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</w:p>
        </w:tc>
      </w:tr>
    </w:tbl>
    <w:p>
      <w:pPr>
        <w:pStyle w:val="3"/>
        <w:shd w:val="clear" w:color="auto" w:fill="auto"/>
        <w:rPr>
          <w:rFonts w:hint="eastAsia" w:ascii="宋体" w:hAnsi="宋体" w:eastAsia="宋体" w:cs="宋体"/>
          <w:color w:val="auto"/>
          <w:kern w:val="2"/>
          <w:sz w:val="24"/>
          <w:szCs w:val="24"/>
          <w:highlight w:val="none"/>
          <w:lang w:val="en-US" w:eastAsia="zh-CN" w:bidi="ar-SA"/>
        </w:rPr>
      </w:pPr>
    </w:p>
    <w:p>
      <w:pPr>
        <w:pStyle w:val="17"/>
        <w:ind w:left="0" w:leftChars="0" w:firstLine="0" w:firstLineChars="0"/>
        <w:rPr>
          <w:rFonts w:hint="eastAsia"/>
          <w:color w:val="auto"/>
          <w:highlight w:val="none"/>
          <w:lang w:val="en-US" w:eastAsia="zh-CN"/>
        </w:rPr>
      </w:pPr>
    </w:p>
    <w:p>
      <w:pPr>
        <w:rPr>
          <w:color w:val="auto"/>
          <w:highlight w:val="none"/>
        </w:rPr>
      </w:pPr>
    </w:p>
    <w:p>
      <w:pPr>
        <w:pStyle w:val="13"/>
        <w:rPr>
          <w:color w:val="auto"/>
          <w:highlight w:val="none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pgNumType w:fmt="decimal"/>
          <w:cols w:space="720" w:num="1"/>
          <w:docGrid w:type="lines" w:linePitch="312" w:charSpace="0"/>
        </w:sectPr>
      </w:pPr>
    </w:p>
    <w:p>
      <w:pPr>
        <w:spacing w:line="360" w:lineRule="auto"/>
        <w:rPr>
          <w:rFonts w:hint="eastAsia" w:ascii="宋体" w:hAnsi="宋体" w:eastAsia="宋体" w:cs="宋体"/>
          <w:color w:val="auto"/>
          <w:szCs w:val="21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auto"/>
          <w:szCs w:val="21"/>
          <w:highlight w:val="none"/>
          <w:lang w:eastAsia="zh-CN"/>
        </w:rPr>
        <w:t>附件</w:t>
      </w:r>
      <w:r>
        <w:rPr>
          <w:rFonts w:hint="eastAsia" w:ascii="宋体" w:hAnsi="宋体" w:eastAsia="宋体" w:cs="宋体"/>
          <w:color w:val="auto"/>
          <w:szCs w:val="21"/>
          <w:highlight w:val="none"/>
          <w:lang w:val="en-US" w:eastAsia="zh-CN"/>
        </w:rPr>
        <w:t>1：</w:t>
      </w:r>
    </w:p>
    <w:tbl>
      <w:tblPr>
        <w:tblStyle w:val="15"/>
        <w:tblpPr w:leftFromText="180" w:rightFromText="180" w:vertAnchor="text" w:horzAnchor="page" w:tblpX="1346" w:tblpY="157"/>
        <w:tblOverlap w:val="never"/>
        <w:tblW w:w="976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68"/>
        <w:gridCol w:w="2701"/>
        <w:gridCol w:w="165"/>
        <w:gridCol w:w="1422"/>
        <w:gridCol w:w="226"/>
        <w:gridCol w:w="25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4" w:hRule="exact"/>
          <w:jc w:val="center"/>
        </w:trPr>
        <w:tc>
          <w:tcPr>
            <w:tcW w:w="266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  <w:t>报名项目名称</w:t>
            </w:r>
          </w:p>
        </w:tc>
        <w:tc>
          <w:tcPr>
            <w:tcW w:w="7098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exact"/>
          <w:jc w:val="center"/>
        </w:trPr>
        <w:tc>
          <w:tcPr>
            <w:tcW w:w="266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val="en-US" w:eastAsia="zh-CN"/>
              </w:rPr>
              <w:t>招标</w:t>
            </w: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eastAsia="zh-CN"/>
              </w:rPr>
              <w:t>编号</w:t>
            </w:r>
          </w:p>
        </w:tc>
        <w:tc>
          <w:tcPr>
            <w:tcW w:w="7098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exact"/>
          <w:jc w:val="center"/>
        </w:trPr>
        <w:tc>
          <w:tcPr>
            <w:tcW w:w="266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val="en-US" w:eastAsia="zh-CN"/>
              </w:rPr>
              <w:t>标段号</w:t>
            </w:r>
          </w:p>
        </w:tc>
        <w:tc>
          <w:tcPr>
            <w:tcW w:w="7098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  <w:jc w:val="center"/>
        </w:trPr>
        <w:tc>
          <w:tcPr>
            <w:tcW w:w="266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  <w:t>企业名称</w:t>
            </w:r>
          </w:p>
        </w:tc>
        <w:tc>
          <w:tcPr>
            <w:tcW w:w="2866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</w:p>
        </w:tc>
        <w:tc>
          <w:tcPr>
            <w:tcW w:w="1648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  <w:t>成立日期</w:t>
            </w:r>
          </w:p>
        </w:tc>
        <w:tc>
          <w:tcPr>
            <w:tcW w:w="258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  <w:jc w:val="center"/>
        </w:trPr>
        <w:tc>
          <w:tcPr>
            <w:tcW w:w="266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  <w:t>营业执照注册号</w:t>
            </w:r>
          </w:p>
        </w:tc>
        <w:tc>
          <w:tcPr>
            <w:tcW w:w="2866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</w:p>
        </w:tc>
        <w:tc>
          <w:tcPr>
            <w:tcW w:w="1648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  <w:t>税务登</w:t>
            </w:r>
          </w:p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  <w:t>记证号</w:t>
            </w:r>
          </w:p>
        </w:tc>
        <w:tc>
          <w:tcPr>
            <w:tcW w:w="258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  <w:jc w:val="center"/>
        </w:trPr>
        <w:tc>
          <w:tcPr>
            <w:tcW w:w="266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  <w:t>注册资本</w:t>
            </w:r>
          </w:p>
        </w:tc>
        <w:tc>
          <w:tcPr>
            <w:tcW w:w="2866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  <w:t xml:space="preserve"> </w:t>
            </w:r>
          </w:p>
        </w:tc>
        <w:tc>
          <w:tcPr>
            <w:tcW w:w="1648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  <w:t>企业类型</w:t>
            </w:r>
          </w:p>
        </w:tc>
        <w:tc>
          <w:tcPr>
            <w:tcW w:w="258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  <w:jc w:val="center"/>
        </w:trPr>
        <w:tc>
          <w:tcPr>
            <w:tcW w:w="266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  <w:t>批准登记机关</w:t>
            </w:r>
          </w:p>
        </w:tc>
        <w:tc>
          <w:tcPr>
            <w:tcW w:w="2866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</w:p>
        </w:tc>
        <w:tc>
          <w:tcPr>
            <w:tcW w:w="1648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  <w:t>组织代码</w:t>
            </w:r>
          </w:p>
        </w:tc>
        <w:tc>
          <w:tcPr>
            <w:tcW w:w="258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  <w:jc w:val="center"/>
        </w:trPr>
        <w:tc>
          <w:tcPr>
            <w:tcW w:w="266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  <w:t>法定代表人</w:t>
            </w:r>
          </w:p>
        </w:tc>
        <w:tc>
          <w:tcPr>
            <w:tcW w:w="2866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</w:p>
        </w:tc>
        <w:tc>
          <w:tcPr>
            <w:tcW w:w="1648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  <w:t>营业期限</w:t>
            </w:r>
          </w:p>
        </w:tc>
        <w:tc>
          <w:tcPr>
            <w:tcW w:w="258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2" w:hRule="exact"/>
          <w:jc w:val="center"/>
        </w:trPr>
        <w:tc>
          <w:tcPr>
            <w:tcW w:w="266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  <w:t>主营业务</w:t>
            </w:r>
          </w:p>
        </w:tc>
        <w:tc>
          <w:tcPr>
            <w:tcW w:w="7098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  <w:jc w:val="center"/>
        </w:trPr>
        <w:tc>
          <w:tcPr>
            <w:tcW w:w="266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  <w:t>地  址</w:t>
            </w:r>
          </w:p>
        </w:tc>
        <w:tc>
          <w:tcPr>
            <w:tcW w:w="7098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  <w:jc w:val="center"/>
        </w:trPr>
        <w:tc>
          <w:tcPr>
            <w:tcW w:w="266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  <w:t>开户银行</w:t>
            </w:r>
          </w:p>
        </w:tc>
        <w:tc>
          <w:tcPr>
            <w:tcW w:w="7098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  <w:jc w:val="center"/>
        </w:trPr>
        <w:tc>
          <w:tcPr>
            <w:tcW w:w="266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  <w:t>银行账号</w:t>
            </w:r>
          </w:p>
        </w:tc>
        <w:tc>
          <w:tcPr>
            <w:tcW w:w="7098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  <w:jc w:val="center"/>
        </w:trPr>
        <w:tc>
          <w:tcPr>
            <w:tcW w:w="266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  <w:t>电  话</w:t>
            </w:r>
          </w:p>
        </w:tc>
        <w:tc>
          <w:tcPr>
            <w:tcW w:w="270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  <w:t xml:space="preserve"> </w:t>
            </w:r>
          </w:p>
        </w:tc>
        <w:tc>
          <w:tcPr>
            <w:tcW w:w="1587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  <w:t>传  真</w:t>
            </w:r>
          </w:p>
        </w:tc>
        <w:tc>
          <w:tcPr>
            <w:tcW w:w="2810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  <w:jc w:val="center"/>
        </w:trPr>
        <w:tc>
          <w:tcPr>
            <w:tcW w:w="266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  <w:t>邮  箱</w:t>
            </w:r>
          </w:p>
        </w:tc>
        <w:tc>
          <w:tcPr>
            <w:tcW w:w="270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</w:p>
        </w:tc>
        <w:tc>
          <w:tcPr>
            <w:tcW w:w="1587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  <w:t>邮  编</w:t>
            </w:r>
          </w:p>
        </w:tc>
        <w:tc>
          <w:tcPr>
            <w:tcW w:w="2810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  <w:jc w:val="center"/>
        </w:trPr>
        <w:tc>
          <w:tcPr>
            <w:tcW w:w="266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  <w:t>联系人</w:t>
            </w:r>
          </w:p>
        </w:tc>
        <w:tc>
          <w:tcPr>
            <w:tcW w:w="270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</w:p>
        </w:tc>
        <w:tc>
          <w:tcPr>
            <w:tcW w:w="1587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  <w:t>联系方式</w:t>
            </w:r>
          </w:p>
        </w:tc>
        <w:tc>
          <w:tcPr>
            <w:tcW w:w="2810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0" w:hRule="exact"/>
          <w:jc w:val="center"/>
        </w:trPr>
        <w:tc>
          <w:tcPr>
            <w:tcW w:w="266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备注</w:t>
            </w:r>
          </w:p>
        </w:tc>
        <w:tc>
          <w:tcPr>
            <w:tcW w:w="7098" w:type="dxa"/>
            <w:gridSpan w:val="5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eastAsia="zh-CN"/>
              </w:rPr>
              <w:t>报名时需递交材料内容：</w:t>
            </w:r>
          </w:p>
          <w:p>
            <w:pP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eastAsia="zh-CN"/>
              </w:rPr>
              <w:t>完全按照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招标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eastAsia="zh-CN"/>
              </w:rPr>
              <w:t>公告中</w:t>
            </w: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val="en-US" w:eastAsia="zh-CN"/>
              </w:rPr>
              <w:t>投标人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eastAsia="zh-CN"/>
              </w:rPr>
              <w:t>资格条件要求内容提交。</w:t>
            </w:r>
          </w:p>
        </w:tc>
      </w:tr>
    </w:tbl>
    <w:p>
      <w:pPr>
        <w:pStyle w:val="2"/>
        <w:rPr>
          <w:rFonts w:hint="eastAsia" w:ascii="宋体" w:hAnsi="宋体" w:eastAsia="宋体" w:cs="宋体"/>
          <w:color w:val="auto"/>
          <w:highlight w:val="none"/>
          <w:lang w:val="en-US" w:eastAsia="zh-CN"/>
        </w:rPr>
      </w:pPr>
    </w:p>
    <w:p>
      <w:pPr>
        <w:pStyle w:val="2"/>
        <w:rPr>
          <w:rFonts w:hint="eastAsia" w:ascii="宋体" w:hAnsi="宋体" w:eastAsia="宋体" w:cs="宋体"/>
          <w:color w:val="auto"/>
          <w:highlight w:val="none"/>
        </w:rPr>
        <w:sectPr>
          <w:footerReference r:id="rId5" w:type="default"/>
          <w:pgSz w:w="12240" w:h="15840"/>
          <w:pgMar w:top="822" w:right="1080" w:bottom="1440" w:left="1083" w:header="0" w:footer="901" w:gutter="0"/>
          <w:pgNumType w:fmt="decimal"/>
          <w:cols w:space="720" w:num="1"/>
        </w:sectPr>
      </w:pPr>
    </w:p>
    <w:p>
      <w:pPr>
        <w:spacing w:line="360" w:lineRule="auto"/>
        <w:rPr>
          <w:rFonts w:hint="eastAsia" w:ascii="宋体" w:hAnsi="宋体" w:eastAsia="宋体" w:cs="宋体"/>
          <w:color w:val="auto"/>
          <w:szCs w:val="21"/>
          <w:highlight w:val="none"/>
        </w:rPr>
      </w:pPr>
      <w:r>
        <w:rPr>
          <w:rFonts w:hint="eastAsia" w:ascii="宋体" w:hAnsi="宋体" w:eastAsia="宋体" w:cs="宋体"/>
          <w:color w:val="auto"/>
          <w:szCs w:val="21"/>
          <w:highlight w:val="none"/>
        </w:rPr>
        <w:t>附件</w:t>
      </w:r>
      <w:r>
        <w:rPr>
          <w:rFonts w:hint="eastAsia" w:ascii="宋体" w:hAnsi="宋体" w:eastAsia="宋体" w:cs="宋体"/>
          <w:color w:val="auto"/>
          <w:szCs w:val="21"/>
          <w:highlight w:val="none"/>
          <w:lang w:val="en-US" w:eastAsia="zh-CN"/>
        </w:rPr>
        <w:t>2</w:t>
      </w:r>
      <w:r>
        <w:rPr>
          <w:rFonts w:hint="eastAsia" w:ascii="宋体" w:hAnsi="宋体" w:eastAsia="宋体" w:cs="宋体"/>
          <w:color w:val="auto"/>
          <w:szCs w:val="21"/>
          <w:highlight w:val="none"/>
        </w:rPr>
        <w:t>：（报名用样例）</w:t>
      </w:r>
    </w:p>
    <w:p>
      <w:pPr>
        <w:spacing w:line="360" w:lineRule="auto"/>
        <w:jc w:val="center"/>
        <w:rPr>
          <w:rFonts w:hint="eastAsia" w:ascii="宋体" w:hAnsi="宋体" w:eastAsia="宋体" w:cs="宋体"/>
          <w:color w:val="auto"/>
          <w:szCs w:val="21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szCs w:val="21"/>
          <w:highlight w:val="none"/>
        </w:rPr>
        <w:t>法定代表人授权委托书</w:t>
      </w:r>
    </w:p>
    <w:p>
      <w:pPr>
        <w:spacing w:line="360" w:lineRule="auto"/>
        <w:ind w:firstLine="420" w:firstLineChars="200"/>
        <w:contextualSpacing/>
        <w:rPr>
          <w:rFonts w:hint="eastAsia" w:ascii="宋体" w:hAnsi="宋体" w:eastAsia="宋体" w:cs="宋体"/>
          <w:color w:val="auto"/>
          <w:szCs w:val="21"/>
          <w:highlight w:val="none"/>
        </w:rPr>
      </w:pPr>
      <w:r>
        <w:rPr>
          <w:rFonts w:hint="eastAsia" w:ascii="宋体" w:hAnsi="宋体" w:eastAsia="宋体" w:cs="宋体"/>
          <w:color w:val="auto"/>
          <w:szCs w:val="21"/>
          <w:highlight w:val="none"/>
        </w:rPr>
        <w:t>本人</w:t>
      </w:r>
      <w:r>
        <w:rPr>
          <w:rFonts w:hint="eastAsia" w:ascii="宋体" w:hAnsi="宋体" w:eastAsia="宋体" w:cs="宋体"/>
          <w:color w:val="auto"/>
          <w:szCs w:val="21"/>
          <w:highlight w:val="none"/>
          <w:u w:val="single"/>
        </w:rPr>
        <w:t>（姓名）</w:t>
      </w:r>
      <w:r>
        <w:rPr>
          <w:rFonts w:hint="eastAsia" w:ascii="宋体" w:hAnsi="宋体" w:eastAsia="宋体" w:cs="宋体"/>
          <w:color w:val="auto"/>
          <w:szCs w:val="21"/>
          <w:highlight w:val="none"/>
        </w:rPr>
        <w:t>系</w:t>
      </w:r>
      <w:r>
        <w:rPr>
          <w:rFonts w:hint="eastAsia" w:ascii="宋体" w:hAnsi="宋体" w:eastAsia="宋体" w:cs="宋体"/>
          <w:color w:val="auto"/>
          <w:szCs w:val="21"/>
          <w:highlight w:val="none"/>
          <w:u w:val="single"/>
        </w:rPr>
        <w:t>（</w:t>
      </w:r>
      <w:r>
        <w:rPr>
          <w:rFonts w:hint="eastAsia" w:ascii="宋体" w:hAnsi="宋体" w:eastAsia="宋体" w:cs="宋体"/>
          <w:color w:val="auto"/>
          <w:szCs w:val="21"/>
          <w:highlight w:val="none"/>
          <w:u w:val="single"/>
          <w:lang w:val="en-US" w:eastAsia="zh-CN"/>
        </w:rPr>
        <w:t>投标人</w:t>
      </w:r>
      <w:r>
        <w:rPr>
          <w:rFonts w:hint="eastAsia" w:ascii="宋体" w:hAnsi="宋体" w:eastAsia="宋体" w:cs="宋体"/>
          <w:color w:val="auto"/>
          <w:szCs w:val="21"/>
          <w:highlight w:val="none"/>
          <w:u w:val="single"/>
        </w:rPr>
        <w:t>名称）</w:t>
      </w:r>
      <w:r>
        <w:rPr>
          <w:rFonts w:hint="eastAsia" w:ascii="宋体" w:hAnsi="宋体" w:eastAsia="宋体" w:cs="宋体"/>
          <w:color w:val="auto"/>
          <w:szCs w:val="21"/>
          <w:highlight w:val="none"/>
        </w:rPr>
        <w:t>的法定代表人，现委托</w:t>
      </w:r>
      <w:r>
        <w:rPr>
          <w:rFonts w:hint="eastAsia" w:ascii="宋体" w:hAnsi="宋体" w:eastAsia="宋体" w:cs="宋体"/>
          <w:color w:val="auto"/>
          <w:szCs w:val="21"/>
          <w:highlight w:val="none"/>
          <w:u w:val="single"/>
        </w:rPr>
        <w:t>（委托代理人）</w:t>
      </w:r>
      <w:r>
        <w:rPr>
          <w:rFonts w:hint="eastAsia" w:ascii="宋体" w:hAnsi="宋体" w:eastAsia="宋体" w:cs="宋体"/>
          <w:color w:val="auto"/>
          <w:szCs w:val="21"/>
          <w:highlight w:val="none"/>
        </w:rPr>
        <w:t>为我方代理人。委托代理人根据授权，以我方名义参加</w:t>
      </w:r>
      <w:r>
        <w:rPr>
          <w:rFonts w:hint="eastAsia" w:ascii="宋体" w:hAnsi="宋体" w:eastAsia="宋体" w:cs="宋体"/>
          <w:color w:val="auto"/>
          <w:szCs w:val="21"/>
          <w:highlight w:val="none"/>
          <w:u w:val="single"/>
        </w:rPr>
        <w:t>（项目名称</w:t>
      </w:r>
      <w:r>
        <w:rPr>
          <w:rFonts w:hint="eastAsia" w:ascii="宋体" w:hAnsi="宋体" w:eastAsia="宋体" w:cs="宋体"/>
          <w:color w:val="auto"/>
          <w:szCs w:val="21"/>
          <w:highlight w:val="none"/>
          <w:u w:val="single"/>
          <w:lang w:eastAsia="zh-CN"/>
        </w:rPr>
        <w:t>：</w:t>
      </w:r>
      <w:r>
        <w:rPr>
          <w:rFonts w:hint="eastAsia" w:ascii="宋体" w:hAnsi="宋体" w:eastAsia="宋体" w:cs="宋体"/>
          <w:color w:val="auto"/>
          <w:szCs w:val="21"/>
          <w:highlight w:val="none"/>
          <w:u w:val="single"/>
          <w:lang w:val="en-US" w:eastAsia="zh-CN"/>
        </w:rPr>
        <w:t xml:space="preserve">  招标编号:   </w:t>
      </w:r>
      <w:r>
        <w:rPr>
          <w:rFonts w:hint="eastAsia" w:ascii="宋体" w:hAnsi="宋体" w:eastAsia="宋体" w:cs="宋体"/>
          <w:color w:val="auto"/>
          <w:szCs w:val="21"/>
          <w:highlight w:val="none"/>
          <w:u w:val="single"/>
        </w:rPr>
        <w:t>）</w:t>
      </w:r>
      <w:r>
        <w:rPr>
          <w:rFonts w:hint="eastAsia" w:ascii="宋体" w:hAnsi="宋体" w:eastAsia="宋体" w:cs="宋体"/>
          <w:color w:val="auto"/>
          <w:szCs w:val="21"/>
          <w:highlight w:val="none"/>
        </w:rPr>
        <w:t>投标报名，签署的文件及其法律后果由我方承担。</w:t>
      </w:r>
    </w:p>
    <w:p>
      <w:pPr>
        <w:spacing w:line="360" w:lineRule="auto"/>
        <w:ind w:firstLine="420" w:firstLineChars="200"/>
        <w:contextualSpacing/>
        <w:rPr>
          <w:rFonts w:hint="eastAsia" w:ascii="宋体" w:hAnsi="宋体" w:eastAsia="宋体" w:cs="宋体"/>
          <w:color w:val="auto"/>
          <w:szCs w:val="21"/>
          <w:highlight w:val="none"/>
        </w:rPr>
      </w:pPr>
      <w:r>
        <w:rPr>
          <w:rFonts w:hint="eastAsia" w:ascii="宋体" w:hAnsi="宋体" w:eastAsia="宋体" w:cs="宋体"/>
          <w:color w:val="auto"/>
          <w:szCs w:val="21"/>
          <w:highlight w:val="none"/>
        </w:rPr>
        <w:t>委托期限：</w:t>
      </w:r>
      <w:r>
        <w:rPr>
          <w:rFonts w:hint="eastAsia" w:ascii="宋体" w:hAnsi="宋体" w:eastAsia="宋体" w:cs="宋体"/>
          <w:color w:val="auto"/>
          <w:szCs w:val="21"/>
          <w:highlight w:val="none"/>
          <w:u w:val="single"/>
          <w:lang w:val="en-US" w:eastAsia="zh-CN"/>
        </w:rPr>
        <w:t xml:space="preserve">   年   月   日至   年   月   日</w:t>
      </w:r>
      <w:r>
        <w:rPr>
          <w:rFonts w:hint="eastAsia" w:ascii="宋体" w:hAnsi="宋体" w:eastAsia="宋体" w:cs="宋体"/>
          <w:color w:val="auto"/>
          <w:szCs w:val="21"/>
          <w:highlight w:val="none"/>
        </w:rPr>
        <w:t>。</w:t>
      </w:r>
    </w:p>
    <w:p>
      <w:pPr>
        <w:spacing w:line="360" w:lineRule="auto"/>
        <w:ind w:firstLine="420" w:firstLineChars="200"/>
        <w:contextualSpacing/>
        <w:rPr>
          <w:rFonts w:hint="eastAsia" w:ascii="宋体" w:hAnsi="宋体" w:eastAsia="宋体" w:cs="宋体"/>
          <w:color w:val="auto"/>
          <w:szCs w:val="21"/>
          <w:highlight w:val="none"/>
        </w:rPr>
      </w:pPr>
      <w:r>
        <w:rPr>
          <w:rFonts w:hint="eastAsia" w:ascii="宋体" w:hAnsi="宋体" w:eastAsia="宋体" w:cs="宋体"/>
          <w:color w:val="auto"/>
          <w:szCs w:val="21"/>
          <w:highlight w:val="none"/>
        </w:rPr>
        <w:t>委托代理人无转委托权。</w:t>
      </w:r>
    </w:p>
    <w:tbl>
      <w:tblPr>
        <w:tblStyle w:val="15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87"/>
        <w:gridCol w:w="5209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48" w:hRule="atLeast"/>
        </w:trPr>
        <w:tc>
          <w:tcPr>
            <w:tcW w:w="5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18"/>
              <w:wordWrap w:val="0"/>
              <w:ind w:left="0" w:leftChars="0" w:firstLine="0" w:firstLineChars="0"/>
              <w:jc w:val="center"/>
              <w:rPr>
                <w:rFonts w:ascii="宋体" w:hAnsi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highlight w:val="none"/>
              </w:rPr>
              <w:t>（</w:t>
            </w:r>
            <w:r>
              <w:rPr>
                <w:rFonts w:hint="eastAsia" w:ascii="宋体" w:hAnsi="宋体" w:cs="宋体"/>
                <w:color w:val="auto"/>
                <w:spacing w:val="-3"/>
                <w:sz w:val="21"/>
                <w:szCs w:val="21"/>
                <w:highlight w:val="none"/>
              </w:rPr>
              <w:t>法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highlight w:val="none"/>
              </w:rPr>
              <w:t>定</w:t>
            </w:r>
            <w:r>
              <w:rPr>
                <w:rFonts w:hint="eastAsia" w:ascii="宋体" w:hAnsi="宋体" w:cs="宋体"/>
                <w:color w:val="auto"/>
                <w:spacing w:val="-3"/>
                <w:sz w:val="21"/>
                <w:szCs w:val="21"/>
                <w:highlight w:val="none"/>
              </w:rPr>
              <w:t>代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highlight w:val="none"/>
              </w:rPr>
              <w:t>表</w:t>
            </w:r>
            <w:r>
              <w:rPr>
                <w:rFonts w:hint="eastAsia" w:ascii="宋体" w:hAnsi="宋体" w:cs="宋体"/>
                <w:color w:val="auto"/>
                <w:spacing w:val="-3"/>
                <w:sz w:val="21"/>
                <w:szCs w:val="21"/>
                <w:highlight w:val="none"/>
              </w:rPr>
              <w:t>人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highlight w:val="none"/>
              </w:rPr>
              <w:t>身份证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highlight w:val="none"/>
                <w:lang w:eastAsia="zh-CN"/>
              </w:rPr>
              <w:t>扫描件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eastAsia="zh-CN"/>
              </w:rPr>
              <w:t>照片页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highlight w:val="none"/>
              </w:rPr>
              <w:t>）</w:t>
            </w:r>
          </w:p>
        </w:tc>
        <w:tc>
          <w:tcPr>
            <w:tcW w:w="520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18"/>
              <w:wordWrap w:val="0"/>
              <w:ind w:left="0" w:leftChars="0" w:firstLine="0" w:firstLineChars="0"/>
              <w:jc w:val="center"/>
              <w:rPr>
                <w:rFonts w:ascii="宋体" w:hAnsi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highlight w:val="none"/>
              </w:rPr>
              <w:t>（</w:t>
            </w:r>
            <w:r>
              <w:rPr>
                <w:rFonts w:hint="eastAsia" w:ascii="宋体" w:hAnsi="宋体" w:cs="宋体"/>
                <w:color w:val="auto"/>
                <w:spacing w:val="-3"/>
                <w:sz w:val="21"/>
                <w:szCs w:val="21"/>
                <w:highlight w:val="none"/>
              </w:rPr>
              <w:t>法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highlight w:val="none"/>
              </w:rPr>
              <w:t>定</w:t>
            </w:r>
            <w:r>
              <w:rPr>
                <w:rFonts w:hint="eastAsia" w:ascii="宋体" w:hAnsi="宋体" w:cs="宋体"/>
                <w:color w:val="auto"/>
                <w:spacing w:val="-3"/>
                <w:sz w:val="21"/>
                <w:szCs w:val="21"/>
                <w:highlight w:val="none"/>
              </w:rPr>
              <w:t>代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highlight w:val="none"/>
              </w:rPr>
              <w:t>表</w:t>
            </w:r>
            <w:r>
              <w:rPr>
                <w:rFonts w:hint="eastAsia" w:ascii="宋体" w:hAnsi="宋体" w:cs="宋体"/>
                <w:color w:val="auto"/>
                <w:spacing w:val="-3"/>
                <w:sz w:val="21"/>
                <w:szCs w:val="21"/>
                <w:highlight w:val="none"/>
              </w:rPr>
              <w:t>人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highlight w:val="none"/>
              </w:rPr>
              <w:t>身份证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highlight w:val="none"/>
                <w:lang w:eastAsia="zh-CN"/>
              </w:rPr>
              <w:t>扫描件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eastAsia="zh-CN"/>
              </w:rPr>
              <w:t>国徽页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highlight w:val="none"/>
              </w:rPr>
              <w:t>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1" w:hRule="atLeast"/>
        </w:trPr>
        <w:tc>
          <w:tcPr>
            <w:tcW w:w="5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18"/>
              <w:wordWrap w:val="0"/>
              <w:ind w:left="0" w:leftChars="0" w:firstLine="0" w:firstLineChars="0"/>
              <w:jc w:val="center"/>
              <w:rPr>
                <w:rFonts w:ascii="宋体" w:hAnsi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highlight w:val="none"/>
              </w:rPr>
              <w:t>（</w:t>
            </w:r>
            <w:r>
              <w:rPr>
                <w:rFonts w:hint="eastAsia" w:ascii="宋体" w:hAnsi="宋体" w:cs="宋体"/>
                <w:color w:val="auto"/>
                <w:spacing w:val="-3"/>
                <w:sz w:val="21"/>
                <w:szCs w:val="21"/>
                <w:highlight w:val="none"/>
              </w:rPr>
              <w:t>委托代理人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highlight w:val="none"/>
              </w:rPr>
              <w:t>身份证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highlight w:val="none"/>
                <w:lang w:eastAsia="zh-CN"/>
              </w:rPr>
              <w:t>扫描件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eastAsia="zh-CN"/>
              </w:rPr>
              <w:t>照片页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highlight w:val="none"/>
              </w:rPr>
              <w:t>）</w:t>
            </w:r>
          </w:p>
        </w:tc>
        <w:tc>
          <w:tcPr>
            <w:tcW w:w="520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18"/>
              <w:wordWrap w:val="0"/>
              <w:ind w:left="0" w:leftChars="0" w:firstLine="0" w:firstLineChars="0"/>
              <w:jc w:val="center"/>
              <w:rPr>
                <w:rFonts w:ascii="宋体" w:hAnsi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highlight w:val="none"/>
              </w:rPr>
              <w:t>（</w:t>
            </w:r>
            <w:r>
              <w:rPr>
                <w:rFonts w:hint="eastAsia" w:ascii="宋体" w:hAnsi="宋体" w:cs="宋体"/>
                <w:color w:val="auto"/>
                <w:spacing w:val="-3"/>
                <w:sz w:val="21"/>
                <w:szCs w:val="21"/>
                <w:highlight w:val="none"/>
              </w:rPr>
              <w:t>委托代理人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highlight w:val="none"/>
              </w:rPr>
              <w:t>身份证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highlight w:val="none"/>
                <w:lang w:eastAsia="zh-CN"/>
              </w:rPr>
              <w:t>扫描件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eastAsia="zh-CN"/>
              </w:rPr>
              <w:t>国徽页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highlight w:val="none"/>
              </w:rPr>
              <w:t>）</w:t>
            </w:r>
          </w:p>
        </w:tc>
      </w:tr>
    </w:tbl>
    <w:p>
      <w:pPr>
        <w:pStyle w:val="13"/>
        <w:spacing w:after="0" w:line="360" w:lineRule="auto"/>
        <w:ind w:left="0" w:leftChars="0" w:firstLine="0" w:firstLineChars="0"/>
        <w:rPr>
          <w:rFonts w:hint="eastAsia" w:ascii="宋体" w:hAnsi="宋体" w:eastAsia="宋体" w:cs="宋体"/>
          <w:color w:val="auto"/>
          <w:szCs w:val="21"/>
          <w:highlight w:val="none"/>
        </w:rPr>
      </w:pP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color w:val="auto"/>
          <w:szCs w:val="21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highlight w:val="none"/>
          <w:lang w:val="en-US" w:eastAsia="zh-CN"/>
        </w:rPr>
        <w:t>投标人</w:t>
      </w:r>
      <w:r>
        <w:rPr>
          <w:rFonts w:hint="eastAsia" w:ascii="宋体" w:hAnsi="宋体" w:eastAsia="宋体" w:cs="宋体"/>
          <w:color w:val="auto"/>
          <w:szCs w:val="21"/>
          <w:highlight w:val="none"/>
        </w:rPr>
        <w:t>：（公章）</w:t>
      </w:r>
    </w:p>
    <w:p>
      <w:pPr>
        <w:spacing w:line="360" w:lineRule="auto"/>
        <w:rPr>
          <w:rFonts w:hint="eastAsia" w:ascii="宋体" w:hAnsi="宋体" w:eastAsia="宋体" w:cs="宋体"/>
          <w:color w:val="auto"/>
          <w:szCs w:val="21"/>
          <w:highlight w:val="none"/>
        </w:rPr>
      </w:pPr>
    </w:p>
    <w:p>
      <w:pPr>
        <w:spacing w:line="360" w:lineRule="auto"/>
        <w:ind w:firstLine="420" w:firstLineChars="200"/>
        <w:rPr>
          <w:rFonts w:hint="eastAsia" w:ascii="宋体" w:hAnsi="宋体" w:eastAsia="宋体" w:cs="宋体"/>
          <w:color w:val="auto"/>
          <w:szCs w:val="21"/>
          <w:highlight w:val="none"/>
        </w:rPr>
      </w:pPr>
      <w:r>
        <w:rPr>
          <w:rFonts w:hint="eastAsia" w:ascii="宋体" w:hAnsi="宋体" w:eastAsia="宋体" w:cs="宋体"/>
          <w:color w:val="auto"/>
          <w:szCs w:val="21"/>
          <w:highlight w:val="none"/>
        </w:rPr>
        <w:t>法定代表人：（签字或签章）</w:t>
      </w:r>
    </w:p>
    <w:p>
      <w:pPr>
        <w:spacing w:line="360" w:lineRule="auto"/>
        <w:ind w:firstLine="420" w:firstLineChars="200"/>
        <w:rPr>
          <w:rFonts w:hint="eastAsia" w:ascii="宋体" w:hAnsi="宋体" w:eastAsia="宋体" w:cs="宋体"/>
          <w:color w:val="auto"/>
          <w:szCs w:val="21"/>
          <w:highlight w:val="none"/>
        </w:rPr>
      </w:pPr>
      <w:r>
        <w:rPr>
          <w:rFonts w:hint="eastAsia" w:ascii="宋体" w:hAnsi="宋体" w:eastAsia="宋体" w:cs="宋体"/>
          <w:color w:val="auto"/>
          <w:szCs w:val="21"/>
          <w:highlight w:val="none"/>
        </w:rPr>
        <w:t>身份证号码：</w:t>
      </w:r>
    </w:p>
    <w:p>
      <w:pPr>
        <w:spacing w:line="360" w:lineRule="auto"/>
        <w:rPr>
          <w:rFonts w:hint="eastAsia" w:ascii="宋体" w:hAnsi="宋体" w:eastAsia="宋体" w:cs="宋体"/>
          <w:color w:val="auto"/>
          <w:szCs w:val="21"/>
          <w:highlight w:val="none"/>
        </w:rPr>
      </w:pPr>
    </w:p>
    <w:p>
      <w:pPr>
        <w:spacing w:line="360" w:lineRule="auto"/>
        <w:ind w:firstLine="420" w:firstLineChars="200"/>
        <w:rPr>
          <w:rFonts w:hint="eastAsia" w:ascii="宋体" w:hAnsi="宋体" w:eastAsia="宋体" w:cs="宋体"/>
          <w:color w:val="auto"/>
          <w:szCs w:val="21"/>
          <w:highlight w:val="none"/>
        </w:rPr>
      </w:pPr>
      <w:r>
        <w:rPr>
          <w:rFonts w:hint="eastAsia" w:ascii="宋体" w:hAnsi="宋体" w:eastAsia="宋体" w:cs="宋体"/>
          <w:color w:val="auto"/>
          <w:szCs w:val="21"/>
          <w:highlight w:val="none"/>
        </w:rPr>
        <w:t>委托代理人：（签字）</w:t>
      </w:r>
    </w:p>
    <w:p>
      <w:pPr>
        <w:spacing w:line="360" w:lineRule="auto"/>
        <w:ind w:firstLine="420" w:firstLineChars="200"/>
        <w:rPr>
          <w:rFonts w:hint="eastAsia" w:ascii="宋体" w:hAnsi="宋体" w:eastAsia="宋体" w:cs="宋体"/>
          <w:color w:val="auto"/>
          <w:szCs w:val="21"/>
          <w:highlight w:val="none"/>
        </w:rPr>
      </w:pPr>
      <w:r>
        <w:rPr>
          <w:rFonts w:hint="eastAsia" w:ascii="宋体" w:hAnsi="宋体" w:eastAsia="宋体" w:cs="宋体"/>
          <w:color w:val="auto"/>
          <w:szCs w:val="21"/>
          <w:highlight w:val="none"/>
        </w:rPr>
        <w:t>身份证号码：</w:t>
      </w:r>
    </w:p>
    <w:p>
      <w:pPr>
        <w:bidi w:val="0"/>
        <w:spacing w:line="360" w:lineRule="auto"/>
        <w:ind w:firstLine="420" w:firstLineChars="200"/>
        <w:jc w:val="left"/>
        <w:rPr>
          <w:rFonts w:hint="eastAsia" w:ascii="宋体" w:hAnsi="宋体" w:eastAsia="宋体" w:cs="宋体"/>
          <w:color w:val="auto"/>
          <w:kern w:val="0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auto"/>
          <w:szCs w:val="21"/>
          <w:highlight w:val="none"/>
        </w:rPr>
        <w:t>年  月  日</w:t>
      </w:r>
      <w:r>
        <w:rPr>
          <w:rFonts w:hint="eastAsia" w:ascii="宋体" w:hAnsi="宋体" w:eastAsia="宋体" w:cs="宋体"/>
          <w:color w:val="auto"/>
          <w:kern w:val="0"/>
          <w:highlight w:val="none"/>
          <w:lang w:eastAsia="zh-CN"/>
        </w:rPr>
        <w:br w:type="page"/>
      </w:r>
      <w:r>
        <w:rPr>
          <w:rFonts w:hint="eastAsia" w:ascii="宋体" w:hAnsi="宋体" w:eastAsia="宋体" w:cs="宋体"/>
          <w:color w:val="auto"/>
          <w:kern w:val="0"/>
          <w:highlight w:val="none"/>
          <w:lang w:eastAsia="zh-CN"/>
        </w:rPr>
        <w:t>附件</w:t>
      </w:r>
      <w:r>
        <w:rPr>
          <w:rFonts w:hint="eastAsia" w:ascii="宋体" w:hAnsi="宋体" w:eastAsia="宋体" w:cs="宋体"/>
          <w:color w:val="auto"/>
          <w:kern w:val="0"/>
          <w:highlight w:val="none"/>
          <w:lang w:val="en-US" w:eastAsia="zh-CN"/>
        </w:rPr>
        <w:t>3：</w:t>
      </w:r>
    </w:p>
    <w:p>
      <w:pPr>
        <w:widowControl/>
        <w:jc w:val="center"/>
        <w:rPr>
          <w:rFonts w:hint="eastAsia" w:ascii="宋体" w:hAnsi="宋体" w:eastAsia="宋体" w:cs="宋体"/>
          <w:b/>
          <w:color w:val="auto"/>
          <w:kern w:val="0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b/>
          <w:color w:val="auto"/>
          <w:kern w:val="0"/>
          <w:sz w:val="28"/>
          <w:szCs w:val="28"/>
          <w:highlight w:val="none"/>
        </w:rPr>
        <w:t>《投标真实性承诺书》</w:t>
      </w:r>
    </w:p>
    <w:p>
      <w:pPr>
        <w:widowControl w:val="0"/>
        <w:spacing w:beforeLines="0" w:after="120" w:afterLines="0"/>
        <w:ind w:left="420" w:leftChars="200" w:firstLine="480" w:firstLineChars="200"/>
        <w:jc w:val="both"/>
        <w:rPr>
          <w:rFonts w:hint="eastAsia" w:ascii="宋体" w:hAnsi="宋体" w:eastAsia="宋体" w:cs="宋体"/>
          <w:color w:val="auto"/>
          <w:kern w:val="2"/>
          <w:sz w:val="24"/>
          <w:szCs w:val="24"/>
          <w:highlight w:val="none"/>
          <w:lang w:val="en-US" w:eastAsia="zh-CN" w:bidi="ar-SA"/>
        </w:rPr>
      </w:pPr>
    </w:p>
    <w:p>
      <w:pPr>
        <w:spacing w:line="360" w:lineRule="auto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single"/>
        </w:rPr>
        <w:t xml:space="preserve">                   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（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招标人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名称）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single"/>
        </w:rPr>
        <w:t xml:space="preserve">              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（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招标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代理机构名称）：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1、我方已仔细研究了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single"/>
        </w:rPr>
        <w:t xml:space="preserve">          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（项目名称）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招标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公告的全部内容，完全了解并同意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招标要求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及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招标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费用收取情况，且我公司符合该项目的资格条件，具备完成项目的能力，特决定参加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single"/>
        </w:rPr>
        <w:t xml:space="preserve">          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（项目名称）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single"/>
        </w:rPr>
        <w:t xml:space="preserve">      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（标段名称）的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招标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2、我方在此声明，所递交的报名资料内容完整、真实和准确，所提供的一切材料都是真实、有效、合法的，不出借、转让资质证书，让他人挂靠投标，不以他人名义投标或者以其他方式弄虚作假，骗取中标；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3、如我方所提供报名资料不真实、不完整，存在伪造、隐瞒、欺诈的情况，我方愿意承担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招标人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对我方的一切处罚。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 xml:space="preserve">    4、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single"/>
        </w:rPr>
        <w:t xml:space="preserve">                                   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（其他补充说明）。</w:t>
      </w:r>
    </w:p>
    <w:p>
      <w:pPr>
        <w:spacing w:line="360" w:lineRule="auto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 xml:space="preserve">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3120" w:firstLineChars="1300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投标人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：                      （盖单位章）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 xml:space="preserve">                          法定代表人或其委托代理人：          （签字）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 xml:space="preserve">                          地址：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 xml:space="preserve">                          网址：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 xml:space="preserve">                          电话：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 xml:space="preserve">                          传真：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3120" w:firstLineChars="1300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 xml:space="preserve">邮政编码：                                 </w:t>
      </w:r>
    </w:p>
    <w:p>
      <w:pPr>
        <w:spacing w:line="360" w:lineRule="auto"/>
        <w:jc w:val="right"/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singl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 xml:space="preserve">                               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single"/>
        </w:rPr>
        <w:t xml:space="preserve">       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none"/>
        </w:rPr>
        <w:t xml:space="preserve"> 年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single"/>
        </w:rPr>
        <w:t xml:space="preserve">       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none"/>
        </w:rPr>
        <w:t xml:space="preserve"> 月 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single"/>
        </w:rPr>
        <w:t xml:space="preserve">       日</w:t>
      </w:r>
    </w:p>
    <w:p>
      <w:pPr>
        <w:tabs>
          <w:tab w:val="left" w:pos="840"/>
        </w:tabs>
        <w:ind w:firstLine="482"/>
        <w:jc w:val="left"/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4"/>
          <w:highlight w:val="none"/>
        </w:rPr>
        <w:sectPr>
          <w:footerReference r:id="rId8" w:type="first"/>
          <w:headerReference r:id="rId6" w:type="default"/>
          <w:footerReference r:id="rId7" w:type="default"/>
          <w:pgSz w:w="12240" w:h="15840"/>
          <w:pgMar w:top="1134" w:right="1134" w:bottom="1134" w:left="1134" w:header="850" w:footer="992" w:gutter="0"/>
          <w:pgNumType w:fmt="decimal"/>
          <w:cols w:space="720" w:num="1"/>
          <w:titlePg/>
          <w:rtlGutter w:val="0"/>
          <w:docGrid w:type="lines" w:linePitch="333" w:charSpace="0"/>
        </w:sectPr>
      </w:pPr>
    </w:p>
    <w:p>
      <w:pPr>
        <w:jc w:val="both"/>
        <w:rPr>
          <w:rFonts w:hint="eastAsia" w:ascii="宋体" w:hAnsi="宋体" w:eastAsia="宋体" w:cs="宋体"/>
          <w:b/>
          <w:color w:val="auto"/>
          <w:kern w:val="0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highlight w:val="none"/>
          <w:lang w:val="en-US" w:eastAsia="zh-CN" w:bidi="ar-SA"/>
        </w:rPr>
        <w:t xml:space="preserve">   </w:t>
      </w:r>
      <w:r>
        <w:rPr>
          <w:rFonts w:hint="eastAsia" w:ascii="宋体" w:hAnsi="宋体" w:eastAsia="宋体" w:cs="宋体"/>
          <w:color w:val="auto"/>
          <w:kern w:val="0"/>
          <w:highlight w:val="none"/>
          <w:lang w:eastAsia="zh-CN"/>
        </w:rPr>
        <w:t>附件</w:t>
      </w:r>
      <w:r>
        <w:rPr>
          <w:rFonts w:hint="eastAsia" w:ascii="宋体" w:hAnsi="宋体" w:eastAsia="宋体" w:cs="宋体"/>
          <w:color w:val="auto"/>
          <w:kern w:val="0"/>
          <w:highlight w:val="none"/>
          <w:lang w:val="en-US" w:eastAsia="zh-CN"/>
        </w:rPr>
        <w:t>4</w:t>
      </w:r>
      <w:r>
        <w:rPr>
          <w:rFonts w:hint="eastAsia" w:ascii="宋体" w:hAnsi="宋体" w:eastAsia="宋体" w:cs="宋体"/>
          <w:b/>
          <w:color w:val="auto"/>
          <w:sz w:val="28"/>
          <w:szCs w:val="28"/>
          <w:highlight w:val="none"/>
          <w:lang w:val="en-US" w:eastAsia="zh-CN"/>
        </w:rPr>
        <w:t>：</w:t>
      </w:r>
    </w:p>
    <w:p>
      <w:pPr>
        <w:bidi w:val="0"/>
        <w:jc w:val="center"/>
        <w:rPr>
          <w:rFonts w:hint="eastAsia"/>
          <w:b/>
          <w:bCs/>
          <w:color w:val="auto"/>
          <w:highlight w:val="none"/>
        </w:rPr>
      </w:pPr>
      <w:r>
        <w:rPr>
          <w:rFonts w:hint="eastAsia"/>
          <w:b/>
          <w:bCs/>
          <w:color w:val="auto"/>
          <w:highlight w:val="none"/>
        </w:rPr>
        <w:t>国家企业信用信息公示系统查询方式</w:t>
      </w:r>
    </w:p>
    <w:p>
      <w:pPr>
        <w:spacing w:line="520" w:lineRule="exact"/>
        <w:ind w:firstLine="480"/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</w:rPr>
        <w:t>1、登录“国家企业信用信息公示系统”网站地址：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fldChar w:fldCharType="begin"/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instrText xml:space="preserve"> HYPERLINK "http://www.gsxt.gov.cn/index.html" </w:instrTex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fldChar w:fldCharType="separate"/>
      </w: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u w:val="single"/>
        </w:rPr>
        <w:t>http://www.gsxt.gov.cn/index.html</w:t>
      </w: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u w:val="single"/>
        </w:rPr>
        <w:fldChar w:fldCharType="end"/>
      </w: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</w:rPr>
        <w:t>，在查询窗口输入企业名称，点击查询。</w:t>
      </w:r>
    </w:p>
    <w:p>
      <w:pPr>
        <w:ind w:left="0" w:leftChars="0" w:firstLine="0" w:firstLineChars="0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405130</wp:posOffset>
            </wp:positionH>
            <wp:positionV relativeFrom="paragraph">
              <wp:posOffset>194945</wp:posOffset>
            </wp:positionV>
            <wp:extent cx="7694930" cy="3694430"/>
            <wp:effectExtent l="0" t="0" r="1270" b="8890"/>
            <wp:wrapNone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694930" cy="369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20" w:lineRule="exact"/>
        <w:ind w:firstLine="480"/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br w:type="page"/>
      </w: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</w:rPr>
        <w:t>2、点击进入企业界面。</w:t>
      </w:r>
    </w:p>
    <w:p>
      <w:pPr>
        <w:ind w:left="0" w:leftChars="0" w:right="-1029" w:rightChars="-490" w:firstLine="0" w:firstLineChars="0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898255" cy="4300855"/>
            <wp:effectExtent l="0" t="0" r="1905" b="12065"/>
            <wp:wrapNone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898255" cy="43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right="-1029" w:rightChars="-490" w:firstLine="643"/>
        <w:outlineLvl w:val="9"/>
        <w:rPr>
          <w:rFonts w:hint="eastAsia" w:ascii="宋体" w:hAnsi="宋体" w:eastAsia="宋体" w:cs="宋体"/>
          <w:b/>
          <w:color w:val="auto"/>
          <w:sz w:val="24"/>
          <w:szCs w:val="24"/>
          <w:highlight w:val="none"/>
        </w:rPr>
      </w:pPr>
      <w:bookmarkStart w:id="0" w:name="_Toc5503"/>
      <w:bookmarkStart w:id="1" w:name="_Toc17064"/>
    </w:p>
    <w:p>
      <w:pPr>
        <w:ind w:firstLine="643"/>
        <w:rPr>
          <w:rFonts w:hint="eastAsia" w:ascii="宋体" w:hAnsi="宋体" w:eastAsia="宋体" w:cs="宋体"/>
          <w:b/>
          <w:color w:val="auto"/>
          <w:sz w:val="24"/>
          <w:szCs w:val="24"/>
          <w:highlight w:val="none"/>
        </w:rPr>
      </w:pPr>
    </w:p>
    <w:p>
      <w:pPr>
        <w:ind w:firstLine="643"/>
        <w:rPr>
          <w:rFonts w:hint="eastAsia" w:ascii="宋体" w:hAnsi="宋体" w:eastAsia="宋体" w:cs="宋体"/>
          <w:b/>
          <w:color w:val="auto"/>
          <w:sz w:val="24"/>
          <w:szCs w:val="24"/>
          <w:highlight w:val="none"/>
        </w:rPr>
      </w:pPr>
    </w:p>
    <w:p>
      <w:pPr>
        <w:ind w:firstLine="643"/>
        <w:rPr>
          <w:rFonts w:hint="eastAsia" w:ascii="宋体" w:hAnsi="宋体" w:eastAsia="宋体" w:cs="宋体"/>
          <w:b/>
          <w:color w:val="auto"/>
          <w:sz w:val="24"/>
          <w:szCs w:val="24"/>
          <w:highlight w:val="none"/>
        </w:rPr>
      </w:pPr>
    </w:p>
    <w:p>
      <w:pPr>
        <w:ind w:firstLine="643"/>
        <w:rPr>
          <w:rFonts w:hint="eastAsia" w:ascii="宋体" w:hAnsi="宋体" w:eastAsia="宋体" w:cs="宋体"/>
          <w:b/>
          <w:color w:val="auto"/>
          <w:sz w:val="24"/>
          <w:szCs w:val="24"/>
          <w:highlight w:val="none"/>
        </w:rPr>
      </w:pPr>
    </w:p>
    <w:p>
      <w:pPr>
        <w:ind w:firstLine="643"/>
        <w:rPr>
          <w:rFonts w:hint="eastAsia" w:ascii="宋体" w:hAnsi="宋体" w:eastAsia="宋体" w:cs="宋体"/>
          <w:b/>
          <w:color w:val="auto"/>
          <w:sz w:val="24"/>
          <w:szCs w:val="24"/>
          <w:highlight w:val="none"/>
        </w:rPr>
      </w:pPr>
    </w:p>
    <w:p>
      <w:pPr>
        <w:ind w:firstLine="643"/>
        <w:rPr>
          <w:rFonts w:hint="eastAsia" w:ascii="宋体" w:hAnsi="宋体" w:eastAsia="宋体" w:cs="宋体"/>
          <w:b/>
          <w:color w:val="auto"/>
          <w:sz w:val="24"/>
          <w:szCs w:val="24"/>
          <w:highlight w:val="none"/>
        </w:rPr>
      </w:pPr>
    </w:p>
    <w:p>
      <w:pPr>
        <w:ind w:firstLine="643"/>
        <w:rPr>
          <w:rFonts w:hint="eastAsia" w:ascii="宋体" w:hAnsi="宋体" w:eastAsia="宋体" w:cs="宋体"/>
          <w:b/>
          <w:color w:val="auto"/>
          <w:sz w:val="24"/>
          <w:szCs w:val="24"/>
          <w:highlight w:val="none"/>
        </w:rPr>
      </w:pPr>
    </w:p>
    <w:p>
      <w:pPr>
        <w:ind w:firstLine="643"/>
        <w:rPr>
          <w:rFonts w:hint="eastAsia" w:ascii="宋体" w:hAnsi="宋体" w:eastAsia="宋体" w:cs="宋体"/>
          <w:b/>
          <w:color w:val="auto"/>
          <w:sz w:val="24"/>
          <w:szCs w:val="24"/>
          <w:highlight w:val="none"/>
        </w:rPr>
      </w:pPr>
    </w:p>
    <w:p>
      <w:pPr>
        <w:ind w:firstLine="643"/>
        <w:rPr>
          <w:rFonts w:hint="eastAsia" w:ascii="宋体" w:hAnsi="宋体" w:eastAsia="宋体" w:cs="宋体"/>
          <w:b/>
          <w:color w:val="auto"/>
          <w:sz w:val="24"/>
          <w:szCs w:val="24"/>
          <w:highlight w:val="none"/>
        </w:rPr>
      </w:pPr>
    </w:p>
    <w:p>
      <w:pPr>
        <w:ind w:firstLine="643"/>
        <w:rPr>
          <w:rFonts w:hint="eastAsia" w:ascii="宋体" w:hAnsi="宋体" w:eastAsia="宋体" w:cs="宋体"/>
          <w:b/>
          <w:color w:val="auto"/>
          <w:sz w:val="24"/>
          <w:szCs w:val="24"/>
          <w:highlight w:val="none"/>
        </w:rPr>
      </w:pPr>
    </w:p>
    <w:p>
      <w:pPr>
        <w:ind w:firstLine="643"/>
        <w:rPr>
          <w:rFonts w:hint="eastAsia" w:ascii="宋体" w:hAnsi="宋体" w:eastAsia="宋体" w:cs="宋体"/>
          <w:b/>
          <w:color w:val="auto"/>
          <w:sz w:val="24"/>
          <w:szCs w:val="24"/>
          <w:highlight w:val="none"/>
        </w:rPr>
      </w:pPr>
    </w:p>
    <w:p>
      <w:pPr>
        <w:ind w:firstLine="643"/>
        <w:rPr>
          <w:rFonts w:hint="eastAsia" w:ascii="宋体" w:hAnsi="宋体" w:eastAsia="宋体" w:cs="宋体"/>
          <w:b/>
          <w:color w:val="auto"/>
          <w:sz w:val="24"/>
          <w:szCs w:val="24"/>
          <w:highlight w:val="none"/>
        </w:rPr>
      </w:pPr>
    </w:p>
    <w:p>
      <w:pPr>
        <w:rPr>
          <w:rFonts w:hint="eastAsia" w:ascii="宋体" w:hAnsi="宋体" w:eastAsia="宋体" w:cs="宋体"/>
          <w:b/>
          <w:color w:val="auto"/>
          <w:sz w:val="24"/>
          <w:szCs w:val="24"/>
          <w:highlight w:val="none"/>
        </w:rPr>
      </w:pPr>
    </w:p>
    <w:p>
      <w:pPr>
        <w:spacing w:line="360" w:lineRule="auto"/>
        <w:ind w:left="480"/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</w:rPr>
        <w:br w:type="page"/>
      </w: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</w:rPr>
        <w:t>3、点击“列入经营异常名录信息”，查询后截图。</w:t>
      </w:r>
    </w:p>
    <w:p>
      <w:pPr>
        <w:pStyle w:val="13"/>
        <w:ind w:firstLine="0"/>
        <w:jc w:val="center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drawing>
          <wp:inline distT="0" distB="0" distL="114300" distR="114300">
            <wp:extent cx="7438390" cy="4708525"/>
            <wp:effectExtent l="0" t="0" r="13970" b="635"/>
            <wp:docPr id="10" name="图片 1" descr="微信截图_20220608152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微信截图_2022060815243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438390" cy="470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80"/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</w:rPr>
      </w:pPr>
    </w:p>
    <w:p>
      <w:pPr>
        <w:spacing w:line="360" w:lineRule="auto"/>
        <w:ind w:left="480"/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</w:rPr>
      </w:pPr>
    </w:p>
    <w:p>
      <w:pPr>
        <w:spacing w:line="360" w:lineRule="auto"/>
        <w:ind w:left="480"/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389255</wp:posOffset>
            </wp:positionH>
            <wp:positionV relativeFrom="paragraph">
              <wp:posOffset>554355</wp:posOffset>
            </wp:positionV>
            <wp:extent cx="8355965" cy="4014470"/>
            <wp:effectExtent l="0" t="0" r="10795" b="8890"/>
            <wp:wrapNone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355965" cy="401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</w:rPr>
        <w:t>4、点击“列入严重违法失信企业名单（黑名单）信息”，查询后截图。</w:t>
      </w:r>
    </w:p>
    <w:p>
      <w:pPr>
        <w:numPr>
          <w:ilvl w:val="0"/>
          <w:numId w:val="1"/>
        </w:numPr>
        <w:spacing w:line="360" w:lineRule="auto"/>
        <w:ind w:firstLine="482" w:firstLineChars="200"/>
        <w:jc w:val="left"/>
        <w:rPr>
          <w:rFonts w:hint="eastAsia" w:ascii="宋体" w:hAnsi="宋体" w:eastAsia="宋体" w:cs="宋体"/>
          <w:b/>
          <w:color w:val="auto"/>
          <w:sz w:val="24"/>
          <w:szCs w:val="24"/>
          <w:highlight w:val="none"/>
        </w:rPr>
        <w:sectPr>
          <w:footerReference r:id="rId11" w:type="first"/>
          <w:headerReference r:id="rId9" w:type="default"/>
          <w:footerReference r:id="rId10" w:type="default"/>
          <w:pgSz w:w="16838" w:h="11906" w:orient="landscape"/>
          <w:pgMar w:top="1418" w:right="1418" w:bottom="1418" w:left="1418" w:header="680" w:footer="680" w:gutter="0"/>
          <w:pgNumType w:fmt="decimal"/>
          <w:cols w:space="720" w:num="1"/>
          <w:titlePg/>
          <w:docGrid w:linePitch="312" w:charSpace="0"/>
        </w:sectPr>
      </w:pPr>
    </w:p>
    <w:bookmarkEnd w:id="0"/>
    <w:bookmarkEnd w:id="1"/>
    <w:p>
      <w:pPr>
        <w:rPr>
          <w:rFonts w:hint="eastAsia" w:ascii="宋体" w:hAnsi="宋体" w:eastAsia="宋体" w:cs="宋体"/>
          <w:b w:val="0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auto"/>
          <w:sz w:val="24"/>
          <w:szCs w:val="24"/>
          <w:highlight w:val="none"/>
        </w:rPr>
        <w:t>附件</w:t>
      </w:r>
      <w:r>
        <w:rPr>
          <w:rFonts w:hint="eastAsia" w:ascii="宋体" w:hAnsi="宋体" w:eastAsia="宋体" w:cs="宋体"/>
          <w:b w:val="0"/>
          <w:bCs/>
          <w:color w:val="auto"/>
          <w:sz w:val="24"/>
          <w:szCs w:val="24"/>
          <w:highlight w:val="none"/>
          <w:lang w:val="en-US" w:eastAsia="zh-CN"/>
        </w:rPr>
        <w:t>5</w:t>
      </w:r>
    </w:p>
    <w:p>
      <w:pPr>
        <w:jc w:val="center"/>
        <w:rPr>
          <w:rFonts w:hint="eastAsia" w:ascii="宋体" w:hAnsi="宋体" w:eastAsia="宋体" w:cs="宋体"/>
          <w:b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b/>
          <w:color w:val="auto"/>
          <w:sz w:val="24"/>
          <w:szCs w:val="24"/>
          <w:highlight w:val="none"/>
        </w:rPr>
        <w:t>中国执行信息公开网查询方式</w:t>
      </w:r>
    </w:p>
    <w:p>
      <w:pPr>
        <w:ind w:firstLine="480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1、在被执行人姓名/名称处输入“公司全称”,身份证号码/组织机构代码处输入“单位统一社会信用代码”，输入验证码后点击查询。</w:t>
      </w:r>
    </w:p>
    <w:p>
      <w:pPr>
        <w:ind w:firstLine="480"/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614680</wp:posOffset>
            </wp:positionH>
            <wp:positionV relativeFrom="paragraph">
              <wp:posOffset>10795</wp:posOffset>
            </wp:positionV>
            <wp:extent cx="7505065" cy="5055235"/>
            <wp:effectExtent l="0" t="0" r="8255" b="4445"/>
            <wp:wrapNone/>
            <wp:docPr id="1" name="图片 5" descr="微信截图_20220608151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 descr="微信截图_2022060815163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505065" cy="505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br w:type="page"/>
      </w: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</w:rPr>
        <w:t>最终截图样式</w:t>
      </w:r>
    </w:p>
    <w:p>
      <w:pPr>
        <w:ind w:firstLine="480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autoSpaceDE w:val="0"/>
        <w:autoSpaceDN w:val="0"/>
        <w:snapToGrid w:val="0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sectPr>
          <w:pgSz w:w="16838" w:h="11906" w:orient="landscape"/>
          <w:pgMar w:top="1418" w:right="1418" w:bottom="1418" w:left="1418" w:header="680" w:footer="680" w:gutter="0"/>
          <w:pgNumType w:fmt="decimal"/>
          <w:cols w:space="720" w:num="1"/>
          <w:titlePg/>
          <w:docGrid w:linePitch="312" w:charSpace="0"/>
        </w:sect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687705</wp:posOffset>
            </wp:positionH>
            <wp:positionV relativeFrom="paragraph">
              <wp:posOffset>134620</wp:posOffset>
            </wp:positionV>
            <wp:extent cx="7181850" cy="4178935"/>
            <wp:effectExtent l="0" t="0" r="11430" b="12065"/>
            <wp:wrapNone/>
            <wp:docPr id="11" name="图片 6" descr="1682307503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 descr="16823075030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181850" cy="417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after="120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2、在被执行人姓名/名称处输入“法人姓名”,身份证号码/组织机构代码处输入“法人身份证号码”，输入验证码后点击查询。</w:t>
      </w:r>
    </w:p>
    <w:p>
      <w:pPr>
        <w:pStyle w:val="13"/>
        <w:ind w:firstLine="0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drawing>
          <wp:inline distT="0" distB="0" distL="114300" distR="114300">
            <wp:extent cx="7996555" cy="3467735"/>
            <wp:effectExtent l="0" t="0" r="4445" b="6985"/>
            <wp:docPr id="17" name="图片 2" descr="1bad8142df1604764ad0c442eab77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 descr="1bad8142df1604764ad0c442eab77eb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996555" cy="346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ind w:firstLine="0"/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</w:rPr>
        <w:t>最终截图样式</w:t>
      </w:r>
    </w:p>
    <w:p>
      <w:pPr>
        <w:pStyle w:val="13"/>
        <w:ind w:firstLine="0"/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drawing>
          <wp:inline distT="0" distB="0" distL="114300" distR="114300">
            <wp:extent cx="7979410" cy="3949700"/>
            <wp:effectExtent l="0" t="0" r="6350" b="12700"/>
            <wp:docPr id="3" name="图片 3" descr="0597c159eb1e68a133f4ed4ee264e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597c159eb1e68a133f4ed4ee264e6d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979410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ind w:firstLine="0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sectPr>
          <w:pgSz w:w="16838" w:h="11906" w:orient="landscape"/>
          <w:pgMar w:top="1418" w:right="1418" w:bottom="1418" w:left="1418" w:header="680" w:footer="680" w:gutter="0"/>
          <w:pgNumType w:fmt="decimal"/>
          <w:cols w:space="720" w:num="1"/>
          <w:titlePg/>
          <w:docGrid w:linePitch="312" w:charSpace="0"/>
        </w:sectPr>
      </w:pPr>
    </w:p>
    <w:p>
      <w:pPr>
        <w:bidi w:val="0"/>
        <w:rPr>
          <w:rFonts w:hint="eastAsia"/>
          <w:b w:val="0"/>
          <w:bCs w:val="0"/>
          <w:color w:val="auto"/>
          <w:highlight w:val="none"/>
          <w:lang w:val="en-US" w:eastAsia="zh-CN"/>
        </w:rPr>
      </w:pPr>
      <w:bookmarkStart w:id="2" w:name="_Toc9085"/>
      <w:r>
        <w:rPr>
          <w:rFonts w:hint="eastAsia"/>
          <w:b w:val="0"/>
          <w:bCs w:val="0"/>
          <w:color w:val="auto"/>
          <w:highlight w:val="none"/>
        </w:rPr>
        <w:t>附件</w:t>
      </w:r>
      <w:r>
        <w:rPr>
          <w:rFonts w:hint="eastAsia"/>
          <w:b w:val="0"/>
          <w:bCs w:val="0"/>
          <w:color w:val="auto"/>
          <w:highlight w:val="none"/>
          <w:lang w:val="en-US" w:eastAsia="zh-CN"/>
        </w:rPr>
        <w:t>6</w:t>
      </w:r>
    </w:p>
    <w:p>
      <w:pPr>
        <w:bidi w:val="0"/>
        <w:jc w:val="center"/>
        <w:rPr>
          <w:rFonts w:hint="eastAsia"/>
          <w:b/>
          <w:bCs/>
          <w:color w:val="auto"/>
          <w:highlight w:val="none"/>
        </w:rPr>
      </w:pPr>
      <w:r>
        <w:rPr>
          <w:rFonts w:hint="eastAsia"/>
          <w:b/>
          <w:bCs/>
          <w:color w:val="auto"/>
          <w:highlight w:val="none"/>
        </w:rPr>
        <w:t>中国裁判文书网查询方式</w:t>
      </w:r>
      <w:bookmarkEnd w:id="2"/>
    </w:p>
    <w:p>
      <w:pPr>
        <w:outlineLvl w:val="1"/>
        <w:rPr>
          <w:rFonts w:hint="eastAsia" w:ascii="宋体" w:hAnsi="宋体" w:eastAsia="宋体" w:cs="宋体"/>
          <w:b/>
          <w:color w:val="auto"/>
          <w:sz w:val="24"/>
          <w:szCs w:val="24"/>
          <w:highlight w:val="none"/>
        </w:rPr>
      </w:pPr>
      <w:bookmarkStart w:id="3" w:name="_Toc20790"/>
      <w:r>
        <w:rPr>
          <w:rFonts w:hint="eastAsia" w:ascii="宋体" w:hAnsi="宋体" w:eastAsia="宋体" w:cs="宋体"/>
          <w:b/>
          <w:color w:val="auto"/>
          <w:sz w:val="24"/>
          <w:szCs w:val="24"/>
          <w:highlight w:val="none"/>
        </w:rPr>
        <w:t>1、投标人查询</w:t>
      </w:r>
      <w:bookmarkEnd w:id="3"/>
    </w:p>
    <w:p>
      <w:pP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（1）打开“中国裁判文书网”网站（http://wenshu.court.gov.cn/），点击高级检索；</w:t>
      </w:r>
    </w:p>
    <w:p>
      <w:pP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（2）案由选择“刑事案由”→“贪污贿赂罪”→“行贿罪”，并选择“全文”；</w:t>
      </w:r>
    </w:p>
    <w:p>
      <w:pPr>
        <w:bidi w:val="0"/>
        <w:rPr>
          <w:rFonts w:hint="eastAsia"/>
          <w:color w:val="auto"/>
          <w:highlight w:val="none"/>
        </w:rPr>
      </w:pPr>
      <w:r>
        <w:rPr>
          <w:rFonts w:hint="eastAsia"/>
          <w:color w:val="auto"/>
          <w:highlight w:val="none"/>
        </w:rPr>
        <w:t>（3）在“当事人”处输入投标人全称；</w:t>
      </w:r>
    </w:p>
    <w:p>
      <w:pP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（4）在裁判日期填写时间范围，时间范围要求：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近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三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年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（自招标公告发布之日起至投标截止时间段的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前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三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年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）”，点击检索；</w:t>
      </w:r>
    </w:p>
    <w:p>
      <w:pP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735330</wp:posOffset>
            </wp:positionH>
            <wp:positionV relativeFrom="paragraph">
              <wp:posOffset>128905</wp:posOffset>
            </wp:positionV>
            <wp:extent cx="7747000" cy="3080385"/>
            <wp:effectExtent l="0" t="0" r="10160" b="13335"/>
            <wp:wrapNone/>
            <wp:docPr id="12" name="图片 7" descr="微信截图_20220608144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 descr="微信截图_2022060814440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308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bidi w:val="0"/>
        <w:rPr>
          <w:rFonts w:hint="eastAsia"/>
          <w:color w:val="auto"/>
          <w:highlight w:val="none"/>
        </w:rPr>
      </w:pPr>
    </w:p>
    <w:p>
      <w:pPr>
        <w:bidi w:val="0"/>
        <w:rPr>
          <w:rFonts w:hint="eastAsia"/>
          <w:color w:val="auto"/>
          <w:highlight w:val="none"/>
        </w:rPr>
      </w:pPr>
    </w:p>
    <w:p>
      <w:pPr>
        <w:bidi w:val="0"/>
        <w:rPr>
          <w:rFonts w:hint="eastAsia"/>
          <w:color w:val="auto"/>
          <w:highlight w:val="none"/>
        </w:rPr>
      </w:pPr>
    </w:p>
    <w:p>
      <w:pPr>
        <w:bidi w:val="0"/>
        <w:rPr>
          <w:rFonts w:hint="eastAsia"/>
          <w:color w:val="auto"/>
          <w:highlight w:val="none"/>
        </w:rPr>
      </w:pPr>
    </w:p>
    <w:p>
      <w:pPr>
        <w:bidi w:val="0"/>
        <w:rPr>
          <w:rFonts w:hint="eastAsia"/>
          <w:color w:val="auto"/>
          <w:highlight w:val="none"/>
        </w:rPr>
      </w:pPr>
    </w:p>
    <w:p>
      <w:pPr>
        <w:bidi w:val="0"/>
        <w:rPr>
          <w:rFonts w:hint="eastAsia"/>
          <w:color w:val="auto"/>
          <w:highlight w:val="none"/>
        </w:rPr>
      </w:pPr>
    </w:p>
    <w:p>
      <w:pPr>
        <w:bidi w:val="0"/>
        <w:rPr>
          <w:rFonts w:hint="eastAsia"/>
          <w:color w:val="auto"/>
          <w:highlight w:val="none"/>
        </w:rPr>
      </w:pPr>
      <w:r>
        <w:rPr>
          <w:rFonts w:hint="eastAsia"/>
          <w:color w:val="auto"/>
          <w:highlight w:val="non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325755</wp:posOffset>
            </wp:positionH>
            <wp:positionV relativeFrom="paragraph">
              <wp:posOffset>271780</wp:posOffset>
            </wp:positionV>
            <wp:extent cx="8291830" cy="4899660"/>
            <wp:effectExtent l="0" t="0" r="13970" b="7620"/>
            <wp:wrapNone/>
            <wp:docPr id="15" name="图片 8" descr="微信截图_20220608144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 descr="微信截图_2022060814450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291830" cy="489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bidi w:val="0"/>
        <w:rPr>
          <w:rFonts w:hint="eastAsia"/>
          <w:color w:val="auto"/>
          <w:highlight w:val="none"/>
        </w:rPr>
      </w:pPr>
    </w:p>
    <w:p>
      <w:pPr>
        <w:bidi w:val="0"/>
        <w:rPr>
          <w:rFonts w:hint="eastAsia"/>
          <w:color w:val="auto"/>
          <w:highlight w:val="none"/>
        </w:rPr>
      </w:pPr>
    </w:p>
    <w:p>
      <w:pPr>
        <w:bidi w:val="0"/>
        <w:rPr>
          <w:rFonts w:hint="eastAsia"/>
          <w:color w:val="auto"/>
          <w:highlight w:val="none"/>
        </w:rPr>
      </w:pPr>
    </w:p>
    <w:p>
      <w:pPr>
        <w:bidi w:val="0"/>
        <w:rPr>
          <w:rFonts w:hint="eastAsia"/>
          <w:color w:val="auto"/>
          <w:highlight w:val="none"/>
        </w:rPr>
      </w:pPr>
    </w:p>
    <w:p>
      <w:pPr>
        <w:bidi w:val="0"/>
        <w:rPr>
          <w:rFonts w:hint="eastAsia"/>
          <w:color w:val="auto"/>
          <w:highlight w:val="none"/>
        </w:rPr>
      </w:pPr>
    </w:p>
    <w:p>
      <w:pPr>
        <w:bidi w:val="0"/>
        <w:rPr>
          <w:rFonts w:hint="eastAsia"/>
          <w:color w:val="auto"/>
          <w:highlight w:val="none"/>
        </w:rPr>
      </w:pPr>
    </w:p>
    <w:p>
      <w:pPr>
        <w:bidi w:val="0"/>
        <w:rPr>
          <w:rFonts w:hint="eastAsia"/>
          <w:color w:val="auto"/>
          <w:highlight w:val="none"/>
        </w:rPr>
      </w:pPr>
    </w:p>
    <w:p>
      <w:pPr>
        <w:bidi w:val="0"/>
        <w:rPr>
          <w:rFonts w:hint="eastAsia"/>
          <w:color w:val="auto"/>
          <w:highlight w:val="none"/>
        </w:rPr>
      </w:pPr>
    </w:p>
    <w:p>
      <w:pPr>
        <w:bidi w:val="0"/>
        <w:rPr>
          <w:rFonts w:hint="eastAsia"/>
          <w:color w:val="auto"/>
          <w:highlight w:val="none"/>
        </w:rPr>
      </w:pPr>
    </w:p>
    <w:p>
      <w:pPr>
        <w:bidi w:val="0"/>
        <w:rPr>
          <w:rFonts w:hint="eastAsia"/>
          <w:color w:val="auto"/>
          <w:highlight w:val="none"/>
        </w:rPr>
      </w:pPr>
    </w:p>
    <w:p>
      <w:pPr>
        <w:bidi w:val="0"/>
        <w:rPr>
          <w:rFonts w:hint="eastAsia"/>
          <w:color w:val="auto"/>
          <w:highlight w:val="none"/>
        </w:rPr>
      </w:pPr>
    </w:p>
    <w:p>
      <w:pPr>
        <w:bidi w:val="0"/>
        <w:rPr>
          <w:rFonts w:hint="eastAsia"/>
          <w:color w:val="auto"/>
          <w:highlight w:val="none"/>
        </w:rPr>
      </w:pPr>
    </w:p>
    <w:p>
      <w:pPr>
        <w:bidi w:val="0"/>
        <w:rPr>
          <w:rFonts w:hint="eastAsia"/>
          <w:color w:val="auto"/>
          <w:highlight w:val="none"/>
        </w:rPr>
      </w:pPr>
    </w:p>
    <w:p>
      <w:pPr>
        <w:bidi w:val="0"/>
        <w:rPr>
          <w:rFonts w:hint="eastAsia"/>
          <w:color w:val="auto"/>
          <w:highlight w:val="none"/>
        </w:rPr>
      </w:pPr>
    </w:p>
    <w:p>
      <w:pPr>
        <w:bidi w:val="0"/>
        <w:rPr>
          <w:rFonts w:hint="eastAsia"/>
          <w:color w:val="auto"/>
          <w:highlight w:val="none"/>
        </w:rPr>
      </w:pPr>
    </w:p>
    <w:p>
      <w:pPr>
        <w:bidi w:val="0"/>
        <w:rPr>
          <w:rFonts w:hint="eastAsia"/>
          <w:color w:val="auto"/>
          <w:highlight w:val="none"/>
        </w:rPr>
      </w:pPr>
    </w:p>
    <w:p>
      <w:pPr>
        <w:bidi w:val="0"/>
        <w:rPr>
          <w:rFonts w:hint="eastAsia"/>
          <w:color w:val="auto"/>
          <w:highlight w:val="none"/>
        </w:rPr>
      </w:pPr>
    </w:p>
    <w:p>
      <w:pPr>
        <w:bidi w:val="0"/>
        <w:rPr>
          <w:rFonts w:hint="eastAsia"/>
          <w:color w:val="auto"/>
          <w:highlight w:val="none"/>
        </w:rPr>
      </w:pPr>
    </w:p>
    <w:p>
      <w:pPr>
        <w:bidi w:val="0"/>
        <w:rPr>
          <w:rFonts w:hint="eastAsia"/>
          <w:color w:val="auto"/>
          <w:highlight w:val="none"/>
        </w:rPr>
      </w:pPr>
      <w:r>
        <w:rPr>
          <w:rFonts w:hint="eastAsia"/>
          <w:color w:val="auto"/>
          <w:highlight w:val="none"/>
        </w:rPr>
        <w:t>（5）最终截图样式（须截取到左上角的时间）：</w:t>
      </w:r>
    </w:p>
    <w:p>
      <w:pPr>
        <w:pStyle w:val="13"/>
        <w:ind w:firstLine="0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outlineLvl w:val="1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bookmarkStart w:id="4" w:name="_Toc13970"/>
    </w:p>
    <w:p>
      <w:pPr>
        <w:outlineLvl w:val="1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outlineLvl w:val="1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outlineLvl w:val="1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outlineLvl w:val="1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outlineLvl w:val="1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outlineLvl w:val="1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outlineLvl w:val="1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outlineLvl w:val="1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outlineLvl w:val="1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outlineLvl w:val="1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outlineLvl w:val="1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outlineLvl w:val="1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outlineLvl w:val="1"/>
        <w:rPr>
          <w:rFonts w:hint="eastAsia" w:ascii="宋体" w:hAnsi="宋体" w:eastAsia="宋体" w:cs="宋体"/>
          <w:b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518160</wp:posOffset>
            </wp:positionH>
            <wp:positionV relativeFrom="paragraph">
              <wp:posOffset>163830</wp:posOffset>
            </wp:positionV>
            <wp:extent cx="8075295" cy="4740910"/>
            <wp:effectExtent l="0" t="0" r="1905" b="13970"/>
            <wp:wrapNone/>
            <wp:docPr id="16" name="图片 9" descr="微信截图_20220608144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 descr="微信截图_2022060814475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075295" cy="474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br w:type="page"/>
      </w:r>
      <w:r>
        <w:rPr>
          <w:rFonts w:hint="eastAsia" w:ascii="宋体" w:hAnsi="宋体" w:eastAsia="宋体" w:cs="宋体"/>
          <w:b/>
          <w:color w:val="auto"/>
          <w:sz w:val="24"/>
          <w:szCs w:val="24"/>
          <w:highlight w:val="none"/>
        </w:rPr>
        <w:t>2、企业法定代表人查询</w:t>
      </w:r>
      <w:bookmarkEnd w:id="4"/>
    </w:p>
    <w:p>
      <w:pP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（1）打开“中国裁判文书网”网站（http://wenshu.court.gov.cn/），点击高级检索；</w:t>
      </w:r>
    </w:p>
    <w:p>
      <w:pP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（2）案由选择“刑事案由”→“贪污贿赂罪”→“行贿罪”，并选择“全文”。在“当事人”处输入企业法定代表人姓名；</w:t>
      </w:r>
    </w:p>
    <w:p>
      <w:pP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（3）在裁判日期填写时间范围，时间范围要求：（自招标公告发布之日起至投标截止时间段的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前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三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年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）”，点击检索；</w:t>
      </w:r>
    </w:p>
    <w:p>
      <w:pP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（4）然后点击保存搜索条件；再次点击高级检索，在全文检索中输入投标人全称，并选择“全文”，点击检索；</w:t>
      </w:r>
    </w:p>
    <w:p>
      <w:pPr>
        <w:pStyle w:val="2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pStyle w:val="13"/>
        <w:ind w:firstLine="0"/>
        <w:jc w:val="center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drawing>
          <wp:inline distT="0" distB="0" distL="114300" distR="114300">
            <wp:extent cx="7915275" cy="3474085"/>
            <wp:effectExtent l="0" t="0" r="9525" b="635"/>
            <wp:docPr id="20" name="图片 4" descr="微信截图_20220608144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 descr="微信截图_2022060814440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915275" cy="347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Lines="100"/>
        <w:jc w:val="center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drawing>
          <wp:inline distT="0" distB="0" distL="114300" distR="114300">
            <wp:extent cx="8507730" cy="5295900"/>
            <wp:effectExtent l="0" t="0" r="11430" b="7620"/>
            <wp:docPr id="4" name="图片 5" descr="微信截图_20220608145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微信截图_2022060814592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507730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pStyle w:val="13"/>
        <w:ind w:firstLine="0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pStyle w:val="13"/>
        <w:ind w:firstLine="0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pStyle w:val="13"/>
        <w:ind w:firstLine="0"/>
        <w:jc w:val="center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drawing>
          <wp:inline distT="0" distB="0" distL="114300" distR="114300">
            <wp:extent cx="7381875" cy="4283075"/>
            <wp:effectExtent l="0" t="0" r="9525" b="14605"/>
            <wp:docPr id="21" name="图片 6" descr="微信截图_2022060815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微信截图_2022060815003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381875" cy="428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bidi w:val="0"/>
        <w:rPr>
          <w:rFonts w:hint="eastAsia"/>
          <w:color w:val="auto"/>
          <w:highlight w:val="none"/>
        </w:rPr>
      </w:pPr>
      <w:r>
        <w:rPr>
          <w:rFonts w:hint="eastAsia"/>
          <w:color w:val="auto"/>
          <w:highlight w:val="none"/>
        </w:rPr>
        <w:t>（5）最终截图样式（须截取到左上角的时间）：</w:t>
      </w:r>
    </w:p>
    <w:p>
      <w:pPr>
        <w:pStyle w:val="13"/>
        <w:ind w:firstLine="0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pStyle w:val="13"/>
        <w:ind w:firstLine="0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pStyle w:val="13"/>
        <w:ind w:firstLine="0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pStyle w:val="13"/>
        <w:ind w:firstLine="0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sectPr>
          <w:headerReference r:id="rId12" w:type="default"/>
          <w:footerReference r:id="rId13" w:type="default"/>
          <w:pgSz w:w="16838" w:h="11905" w:orient="landscape"/>
          <w:pgMar w:top="1083" w:right="1440" w:bottom="1083" w:left="1440" w:header="0" w:footer="918" w:gutter="0"/>
          <w:pgNumType w:fmt="decimal"/>
          <w:cols w:space="720" w:num="1"/>
          <w:docGrid w:linePitch="286" w:charSpace="0"/>
        </w:sect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drawing>
          <wp:inline distT="0" distB="0" distL="114300" distR="114300">
            <wp:extent cx="7684770" cy="3657600"/>
            <wp:effectExtent l="0" t="0" r="11430" b="0"/>
            <wp:docPr id="22" name="图片 7" descr="微信截图_20220608150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 descr="微信截图_2022060815023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68477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b/>
          <w:bCs/>
          <w:color w:val="auto"/>
          <w:highlight w:val="none"/>
          <w:lang w:val="en-US" w:eastAsia="zh-CN"/>
        </w:rPr>
      </w:pPr>
      <w:r>
        <w:rPr>
          <w:rFonts w:hint="eastAsia"/>
          <w:b/>
          <w:bCs/>
          <w:color w:val="auto"/>
          <w:highlight w:val="none"/>
        </w:rPr>
        <w:t>附件</w:t>
      </w:r>
      <w:r>
        <w:rPr>
          <w:rFonts w:hint="eastAsia"/>
          <w:b/>
          <w:bCs/>
          <w:color w:val="auto"/>
          <w:highlight w:val="none"/>
          <w:lang w:val="en-US" w:eastAsia="zh-CN"/>
        </w:rPr>
        <w:t>7</w:t>
      </w:r>
    </w:p>
    <w:p>
      <w:pPr>
        <w:pStyle w:val="13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</w:pPr>
    </w:p>
    <w:p>
      <w:pPr>
        <w:widowControl/>
        <w:jc w:val="center"/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4"/>
          <w:highlight w:val="none"/>
          <w:lang w:bidi="ar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4"/>
          <w:highlight w:val="none"/>
          <w:lang w:bidi="ar"/>
        </w:rPr>
        <w:t>异议书</w:t>
      </w:r>
    </w:p>
    <w:p>
      <w:pPr>
        <w:pStyle w:val="11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widowControl/>
        <w:jc w:val="left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bidi="ar"/>
        </w:rPr>
        <w:t>致：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u w:val="single"/>
          <w:lang w:bidi="ar"/>
        </w:rPr>
        <w:t xml:space="preserve">（异议对象单位名称） </w:t>
      </w:r>
    </w:p>
    <w:p>
      <w:pPr>
        <w:widowControl/>
        <w:spacing w:line="520" w:lineRule="exact"/>
        <w:jc w:val="left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bidi="ar"/>
        </w:rPr>
        <w:t>我公司依法参与了贵公司（局）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u w:val="single"/>
          <w:lang w:bidi="ar"/>
        </w:rPr>
        <w:t>于     年     月    日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bidi="ar"/>
        </w:rPr>
        <w:t xml:space="preserve"> 组 织 （ 项 目 名 称 </w:t>
      </w:r>
    </w:p>
    <w:p>
      <w:pPr>
        <w:widowControl/>
        <w:spacing w:line="520" w:lineRule="exact"/>
        <w:jc w:val="left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bidi="ar"/>
        </w:rPr>
        <w:t xml:space="preserve">为 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u w:val="single"/>
          <w:lang w:bidi="ar"/>
        </w:rPr>
        <w:t xml:space="preserve">             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bidi="ar"/>
        </w:rPr>
        <w:t xml:space="preserve"> ，招标编号为：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u w:val="single"/>
          <w:lang w:bidi="ar"/>
        </w:rPr>
        <w:t xml:space="preserve">              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bidi="ar"/>
        </w:rPr>
        <w:t xml:space="preserve"> 标段名称(标段号)： 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u w:val="single"/>
          <w:lang w:bidi="ar"/>
        </w:rPr>
        <w:t xml:space="preserve">           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bidi="ar"/>
        </w:rPr>
        <w:t xml:space="preserve"> ） </w:t>
      </w:r>
    </w:p>
    <w:p>
      <w:pPr>
        <w:widowControl/>
        <w:spacing w:line="520" w:lineRule="exact"/>
        <w:jc w:val="left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bidi="ar"/>
        </w:rPr>
        <w:t>的招标采购活动，该项目目前正处于：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u w:val="single"/>
          <w:lang w:bidi="ar"/>
        </w:rPr>
        <w:t xml:space="preserve">               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bidi="ar"/>
        </w:rPr>
        <w:t xml:space="preserve"> 。现我公司对提 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u w:val="single"/>
          <w:lang w:bidi="ar"/>
        </w:rPr>
        <w:t xml:space="preserve">      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bidi="ar"/>
        </w:rPr>
        <w:t xml:space="preserve">出异议。 </w:t>
      </w:r>
    </w:p>
    <w:p>
      <w:pPr>
        <w:widowControl/>
        <w:spacing w:line="520" w:lineRule="exact"/>
        <w:jc w:val="left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bidi="ar"/>
        </w:rPr>
        <w:t xml:space="preserve">一、被异议人 </w:t>
      </w:r>
    </w:p>
    <w:p>
      <w:pPr>
        <w:widowControl/>
        <w:spacing w:line="520" w:lineRule="exact"/>
        <w:jc w:val="left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bidi="ar"/>
        </w:rPr>
        <w:t xml:space="preserve">二、异议事项 </w:t>
      </w:r>
    </w:p>
    <w:p>
      <w:pPr>
        <w:widowControl/>
        <w:spacing w:line="520" w:lineRule="exact"/>
        <w:jc w:val="left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bidi="ar"/>
        </w:rPr>
        <w:t xml:space="preserve">三、请求及主张 </w:t>
      </w:r>
    </w:p>
    <w:p>
      <w:pPr>
        <w:widowControl/>
        <w:spacing w:line="520" w:lineRule="exact"/>
        <w:jc w:val="left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bidi="ar"/>
        </w:rPr>
        <w:t xml:space="preserve">四、法律依据、线索及相关材料 </w:t>
      </w:r>
    </w:p>
    <w:p>
      <w:pPr>
        <w:widowControl/>
        <w:spacing w:line="520" w:lineRule="exact"/>
        <w:jc w:val="left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bidi="ar"/>
        </w:rPr>
        <w:t xml:space="preserve">五、真实性承诺 </w:t>
      </w:r>
    </w:p>
    <w:p>
      <w:pPr>
        <w:widowControl/>
        <w:spacing w:line="520" w:lineRule="exact"/>
        <w:jc w:val="center"/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bidi="ar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bidi="ar"/>
        </w:rPr>
        <w:t xml:space="preserve">              异 议 人：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u w:val="single"/>
          <w:lang w:bidi="ar"/>
        </w:rPr>
        <w:t xml:space="preserve">               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bidi="ar"/>
        </w:rPr>
        <w:t xml:space="preserve">            </w:t>
      </w:r>
    </w:p>
    <w:p>
      <w:pPr>
        <w:widowControl/>
        <w:spacing w:line="520" w:lineRule="exact"/>
        <w:jc w:val="center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bidi="ar"/>
        </w:rPr>
        <w:t xml:space="preserve">              联系电话：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u w:val="single"/>
          <w:lang w:bidi="ar"/>
        </w:rPr>
        <w:t xml:space="preserve">               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bidi="ar"/>
        </w:rPr>
        <w:t xml:space="preserve"> </w:t>
      </w:r>
    </w:p>
    <w:p>
      <w:pPr>
        <w:widowControl/>
        <w:spacing w:line="520" w:lineRule="exact"/>
        <w:jc w:val="center"/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single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bidi="ar"/>
        </w:rPr>
        <w:t xml:space="preserve">              联系地址：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u w:val="single"/>
          <w:lang w:bidi="ar"/>
        </w:rPr>
        <w:t xml:space="preserve">                </w:t>
      </w:r>
    </w:p>
    <w:p>
      <w:pPr>
        <w:widowControl/>
        <w:spacing w:line="520" w:lineRule="exact"/>
        <w:jc w:val="left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bidi="ar"/>
        </w:rPr>
        <w:t xml:space="preserve">附件：1.营业执照复印件 </w:t>
      </w:r>
    </w:p>
    <w:p>
      <w:pPr>
        <w:widowControl/>
        <w:spacing w:line="520" w:lineRule="exact"/>
        <w:ind w:firstLine="720" w:firstLineChars="300"/>
        <w:jc w:val="left"/>
        <w:outlineLvl w:val="1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bookmarkStart w:id="5" w:name="_Toc16211"/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bidi="ar"/>
        </w:rPr>
        <w:t>2.异议授权书</w:t>
      </w:r>
      <w:bookmarkEnd w:id="5"/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bidi="ar"/>
        </w:rPr>
        <w:t xml:space="preserve"> </w:t>
      </w:r>
    </w:p>
    <w:p>
      <w:pPr>
        <w:widowControl/>
        <w:spacing w:line="520" w:lineRule="exact"/>
        <w:jc w:val="left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bidi="ar"/>
        </w:rPr>
        <w:t>注：异议人是法人的，异议书必须由其法定代表人签字盖章（非法定代表人需提供法 定代表人授权书）；其他组织或者个人异议的，异议书必须由其主要负责人或者异议人本人签字，并附身份证明复印件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eastAsia="zh-CN" w:bidi="ar"/>
        </w:rPr>
        <w:t>。</w:t>
      </w:r>
    </w:p>
    <w:p/>
    <w:sectPr>
      <w:headerReference r:id="rId14" w:type="default"/>
      <w:footerReference r:id="rId15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0" w:lineRule="exact"/>
      <w:rPr>
        <w:sz w:val="20"/>
        <w:szCs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DSS+knIAQAAmQMAAA4AAAAAAAAAAQAgAAAAHg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7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0" w:lineRule="exact"/>
      <w:rPr>
        <w:sz w:val="20"/>
        <w:szCs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Lp5hnvIAQAAmwMAAA4AAAAAAAAAAQAgAAAAHg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9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0" w:lineRule="exact"/>
      <w:rPr>
        <w:sz w:val="20"/>
        <w:szCs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DOqXm5zwAAAAUBAAAPAAAAAAAAAAEAIAAAACIAAABkcnMvZG93bnJldi54bWxQ&#10;SwECFAAUAAAACACHTuJA1fWDnscBAACZAwAADgAAAAAAAAABACAAAAAeAQAAZHJzL2Uyb0RvYy54&#10;bWxQSwUGAAAAAAYABgBZAQAAVw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AkOSMRyQEAAJkDAAAOAAAAAAAAAAEAIAAAAB4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pStyle w:val="7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0" w:lineRule="exact"/>
      <w:rPr>
        <w:sz w:val="20"/>
        <w:szCs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3360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DOqXm5zwAAAAUBAAAPAAAAAAAAAAEAIAAAACIAAABkcnMvZG93bnJldi54bWxQ&#10;SwECFAAUAAAACACHTuJA9Aknl8cBAACZAwAADgAAAAAAAAABACAAAAAeAQAAZHJzL2Uyb0RvYy54&#10;bWxQSwUGAAAAAAYABgBZAQAAVw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438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Cd+e+yyQEAAJsDAAAOAAAAAAAAAAEAIAAAAB4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pStyle w:val="7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0" w:lineRule="exact"/>
      <w:rPr>
        <w:sz w:val="20"/>
        <w:szCs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3" name="文本框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540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DOqXm5zwAAAAUBAAAPAAAAAAAAAAEAIAAAACIAAABkcnMvZG93bnJldi54&#10;bWxQSwECFAAUAAAACACHTuJAjOwyWMoBAACbAwAADgAAAAAAAAABACAAAAAeAQAAZHJzL2Uyb0Rv&#10;Yy54bWxQSwUGAAAAAAYABgBZAQAAWg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20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0" w:lineRule="exact"/>
      <w:rPr>
        <w:sz w:val="20"/>
        <w:szCs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336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WLh2QyAgAAYQQAAA4AAABkcnMvZTJvRG9jLnhtbK1UzY7TMBC+I/EO&#10;lu80aRG7Vd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9YuHZD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none" w:color="auto" w:sz="0" w:space="1"/>
      </w:pBdr>
      <w:rPr>
        <w:b/>
        <w:i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none" w:color="auto" w:sz="0" w:space="1"/>
      </w:pBdr>
      <w:rPr>
        <w:b/>
        <w:i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none" w:color="auto" w:sz="0" w:space="0"/>
      </w:pBd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EEB4D32"/>
    <w:multiLevelType w:val="singleLevel"/>
    <w:tmpl w:val="3EEB4D32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lkZjU1YjFmYzk4MjM2ZjUyNGIwZDkyZWM5MTQzYzEifQ=="/>
  </w:docVars>
  <w:rsids>
    <w:rsidRoot w:val="00000000"/>
    <w:rsid w:val="3BAF0DB0"/>
    <w:rsid w:val="51765590"/>
    <w:rsid w:val="7D4E7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qFormat="1"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99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16">
    <w:name w:val="Default Paragraph Font"/>
    <w:autoRedefine/>
    <w:semiHidden/>
    <w:uiPriority w:val="0"/>
  </w:style>
  <w:style w:type="table" w:default="1" w:styleId="1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无间隔1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">
    <w:name w:val="Normal Indent"/>
    <w:basedOn w:val="1"/>
    <w:qFormat/>
    <w:uiPriority w:val="0"/>
    <w:pPr>
      <w:ind w:firstLine="420" w:firstLineChars="200"/>
    </w:pPr>
  </w:style>
  <w:style w:type="paragraph" w:styleId="4">
    <w:name w:val="Body Text"/>
    <w:basedOn w:val="1"/>
    <w:next w:val="1"/>
    <w:qFormat/>
    <w:uiPriority w:val="0"/>
    <w:pPr>
      <w:spacing w:line="460" w:lineRule="exact"/>
    </w:pPr>
    <w:rPr>
      <w:sz w:val="24"/>
    </w:rPr>
  </w:style>
  <w:style w:type="paragraph" w:styleId="5">
    <w:name w:val="Body Text Indent"/>
    <w:basedOn w:val="1"/>
    <w:qFormat/>
    <w:uiPriority w:val="0"/>
    <w:pPr>
      <w:spacing w:after="120"/>
      <w:ind w:left="420" w:leftChars="200"/>
    </w:pPr>
    <w:rPr>
      <w:sz w:val="24"/>
    </w:rPr>
  </w:style>
  <w:style w:type="paragraph" w:styleId="6">
    <w:name w:val="Plain Text"/>
    <w:basedOn w:val="1"/>
    <w:autoRedefine/>
    <w:qFormat/>
    <w:uiPriority w:val="0"/>
    <w:rPr>
      <w:rFonts w:ascii="宋体" w:hAnsi="Courier New" w:cs="Courier New"/>
      <w:szCs w:val="21"/>
    </w:rPr>
  </w:style>
  <w:style w:type="paragraph" w:styleId="7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List"/>
    <w:basedOn w:val="1"/>
    <w:qFormat/>
    <w:uiPriority w:val="0"/>
    <w:pPr>
      <w:ind w:left="200" w:hanging="200" w:hangingChars="200"/>
      <w:contextualSpacing/>
    </w:pPr>
  </w:style>
  <w:style w:type="paragraph" w:styleId="10">
    <w:name w:val="footnote text"/>
    <w:basedOn w:val="1"/>
    <w:autoRedefine/>
    <w:qFormat/>
    <w:uiPriority w:val="0"/>
    <w:pPr>
      <w:adjustRightInd w:val="0"/>
      <w:spacing w:line="312" w:lineRule="atLeast"/>
      <w:jc w:val="left"/>
      <w:textAlignment w:val="baseline"/>
    </w:pPr>
    <w:rPr>
      <w:kern w:val="0"/>
      <w:sz w:val="18"/>
      <w:szCs w:val="20"/>
    </w:rPr>
  </w:style>
  <w:style w:type="paragraph" w:styleId="11">
    <w:name w:val="Body Text 2"/>
    <w:basedOn w:val="1"/>
    <w:autoRedefine/>
    <w:qFormat/>
    <w:uiPriority w:val="0"/>
    <w:pPr>
      <w:jc w:val="center"/>
    </w:pPr>
    <w:rPr>
      <w:rFonts w:eastAsia="楷体_GB2312"/>
      <w:b/>
      <w:bCs/>
      <w:sz w:val="36"/>
      <w:szCs w:val="20"/>
    </w:rPr>
  </w:style>
  <w:style w:type="paragraph" w:styleId="12">
    <w:name w:val="Body Text First Indent"/>
    <w:basedOn w:val="4"/>
    <w:next w:val="1"/>
    <w:qFormat/>
    <w:uiPriority w:val="99"/>
    <w:pPr>
      <w:autoSpaceDE/>
      <w:autoSpaceDN/>
      <w:adjustRightInd/>
      <w:spacing w:after="120" w:line="240" w:lineRule="auto"/>
      <w:ind w:firstLine="420" w:firstLineChars="100"/>
    </w:pPr>
    <w:rPr>
      <w:kern w:val="2"/>
      <w:sz w:val="21"/>
      <w:szCs w:val="22"/>
    </w:rPr>
  </w:style>
  <w:style w:type="paragraph" w:styleId="13">
    <w:name w:val="Body Text First Indent 2"/>
    <w:basedOn w:val="5"/>
    <w:next w:val="14"/>
    <w:qFormat/>
    <w:uiPriority w:val="0"/>
    <w:pPr>
      <w:ind w:firstLine="420" w:firstLineChars="200"/>
    </w:pPr>
  </w:style>
  <w:style w:type="paragraph" w:customStyle="1" w:styleId="14">
    <w:name w:val="表格文字"/>
    <w:basedOn w:val="9"/>
    <w:next w:val="1"/>
    <w:autoRedefine/>
    <w:qFormat/>
    <w:uiPriority w:val="0"/>
    <w:pPr>
      <w:adjustRightInd w:val="0"/>
      <w:spacing w:line="420" w:lineRule="atLeast"/>
      <w:jc w:val="left"/>
      <w:textAlignment w:val="baseline"/>
    </w:pPr>
    <w:rPr>
      <w:rFonts w:ascii="Times New Roman" w:hAnsi="Times New Roman"/>
      <w:kern w:val="0"/>
      <w:szCs w:val="20"/>
    </w:rPr>
  </w:style>
  <w:style w:type="paragraph" w:customStyle="1" w:styleId="17">
    <w:name w:val="段"/>
    <w:autoRedefine/>
    <w:qFormat/>
    <w:uiPriority w:val="0"/>
    <w:pPr>
      <w:tabs>
        <w:tab w:val="center" w:pos="4201"/>
        <w:tab w:val="right" w:leader="dot" w:pos="9298"/>
      </w:tabs>
      <w:autoSpaceDE w:val="0"/>
      <w:autoSpaceDN w:val="0"/>
      <w:ind w:firstLine="42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18">
    <w:name w:val="p0"/>
    <w:basedOn w:val="1"/>
    <w:autoRedefine/>
    <w:qFormat/>
    <w:uiPriority w:val="0"/>
    <w:pPr>
      <w:widowControl/>
      <w:jc w:val="left"/>
    </w:pPr>
    <w:rPr>
      <w:kern w:val="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3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header" Target="header2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14.png"/><Relationship Id="rId3" Type="http://schemas.openxmlformats.org/officeDocument/2006/relationships/header" Target="header1.xml"/><Relationship Id="rId29" Type="http://schemas.openxmlformats.org/officeDocument/2006/relationships/image" Target="media/image13.png"/><Relationship Id="rId28" Type="http://schemas.openxmlformats.org/officeDocument/2006/relationships/image" Target="media/image12.png"/><Relationship Id="rId27" Type="http://schemas.openxmlformats.org/officeDocument/2006/relationships/image" Target="media/image11.png"/><Relationship Id="rId26" Type="http://schemas.openxmlformats.org/officeDocument/2006/relationships/image" Target="media/image10.png"/><Relationship Id="rId25" Type="http://schemas.openxmlformats.org/officeDocument/2006/relationships/image" Target="media/image9.png"/><Relationship Id="rId24" Type="http://schemas.openxmlformats.org/officeDocument/2006/relationships/image" Target="media/image8.png"/><Relationship Id="rId23" Type="http://schemas.openxmlformats.org/officeDocument/2006/relationships/image" Target="media/image7.png"/><Relationship Id="rId22" Type="http://schemas.openxmlformats.org/officeDocument/2006/relationships/image" Target="media/image6.png"/><Relationship Id="rId21" Type="http://schemas.openxmlformats.org/officeDocument/2006/relationships/image" Target="media/image5.png"/><Relationship Id="rId20" Type="http://schemas.openxmlformats.org/officeDocument/2006/relationships/image" Target="media/image4.png"/><Relationship Id="rId2" Type="http://schemas.openxmlformats.org/officeDocument/2006/relationships/settings" Target="settings.xml"/><Relationship Id="rId19" Type="http://schemas.openxmlformats.org/officeDocument/2006/relationships/image" Target="media/image3.png"/><Relationship Id="rId18" Type="http://schemas.openxmlformats.org/officeDocument/2006/relationships/image" Target="media/image2.png"/><Relationship Id="rId17" Type="http://schemas.openxmlformats.org/officeDocument/2006/relationships/image" Target="media/image1.png"/><Relationship Id="rId16" Type="http://schemas.openxmlformats.org/officeDocument/2006/relationships/theme" Target="theme/theme1.xml"/><Relationship Id="rId15" Type="http://schemas.openxmlformats.org/officeDocument/2006/relationships/footer" Target="footer8.xml"/><Relationship Id="rId14" Type="http://schemas.openxmlformats.org/officeDocument/2006/relationships/header" Target="header5.xml"/><Relationship Id="rId13" Type="http://schemas.openxmlformats.org/officeDocument/2006/relationships/footer" Target="footer7.xml"/><Relationship Id="rId12" Type="http://schemas.openxmlformats.org/officeDocument/2006/relationships/header" Target="header4.xml"/><Relationship Id="rId11" Type="http://schemas.openxmlformats.org/officeDocument/2006/relationships/footer" Target="footer6.xml"/><Relationship Id="rId10" Type="http://schemas.openxmlformats.org/officeDocument/2006/relationships/footer" Target="footer5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2024-02-28T09:00:00Z</dcterms:created>
  <dc:creator>LENOVO</dc:creator>
  <cp:lastModifiedBy>lucky lu</cp:lastModifiedBy>
  <dcterms:modified xsi:type="dcterms:W3CDTF">2024-03-08T01:26:41Z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77C628C3A4B54B0BA8BA528FFC4EA53A_12</vt:lpwstr>
  </property>
</Properties>
</file>