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1、环境准备：</w:t>
      </w:r>
    </w:p>
    <w:p>
      <w:pPr>
        <w:rPr>
          <w:rFonts w:hint="eastAsia"/>
          <w:b/>
          <w:color w:val="FF0000"/>
        </w:rPr>
      </w:pPr>
      <w:r>
        <w:rPr>
          <w:rFonts w:hint="eastAsia"/>
        </w:rPr>
        <w:t>（1）笔记本电脑或者台式机电脑，</w:t>
      </w:r>
      <w:r>
        <w:rPr>
          <w:rFonts w:hint="eastAsia"/>
          <w:b/>
          <w:color w:val="FF0000"/>
        </w:rPr>
        <w:t>电脑必须要有可以正常使用的摄像头和麦克风</w:t>
      </w:r>
    </w:p>
    <w:p>
      <w:pPr>
        <w:rPr>
          <w:rFonts w:hint="eastAsia"/>
        </w:rPr>
      </w:pPr>
      <w:r>
        <w:rPr>
          <w:rFonts w:hint="eastAsia"/>
        </w:rPr>
        <w:t>（2）在登陆页面下载安装包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3321050" cy="3219450"/>
            <wp:effectExtent l="1905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2105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（3）将下载下来的安装包解压并打开，安装图示3个控件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2762250" cy="1739900"/>
            <wp:effectExtent l="19050" t="0" r="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73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（4）如有问题可加技术支持QQ群：</w:t>
      </w:r>
      <w:r>
        <w:t>696541095</w:t>
      </w:r>
      <w:r>
        <w:rPr>
          <w:rFonts w:hint="eastAsia"/>
        </w:rPr>
        <w:t>，进行咨询和提前测试远程谈判</w:t>
      </w:r>
    </w:p>
    <w:p>
      <w:r>
        <w:rPr>
          <w:rFonts w:hint="eastAsia"/>
        </w:rPr>
        <w:t>2、远程开标</w:t>
      </w:r>
    </w:p>
    <w:p>
      <w:r>
        <w:rPr>
          <w:rFonts w:hint="eastAsia"/>
        </w:rPr>
        <w:t>（1）点击“网上开标”菜单，再点击对应项目右侧的【进开标厅】按钮，如下图所示：</w:t>
      </w:r>
    </w:p>
    <w:p>
      <w:r>
        <w:drawing>
          <wp:inline distT="0" distB="0" distL="0" distR="0">
            <wp:extent cx="5274310" cy="1911350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1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（2）如有开标直播，可点击【看直播】按钮进入直播界面观看开标直播。下图右侧开标进程提示界面会根据进度依次提示下一步操作，根据提示进行开标签到、解密等操作即可。</w:t>
      </w:r>
    </w:p>
    <w:p>
      <w:r>
        <w:drawing>
          <wp:inline distT="0" distB="0" distL="0" distR="0">
            <wp:extent cx="5274310" cy="2025015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25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3、远程谈判</w:t>
      </w:r>
    </w:p>
    <w:p>
      <w:r>
        <w:rPr>
          <w:rFonts w:hint="eastAsia"/>
        </w:rPr>
        <w:t>（1）点击“网上评标”菜单，再点击对应项目右侧的【应答室】按钮，如下图所示：</w:t>
      </w:r>
    </w:p>
    <w:p>
      <w:r>
        <w:drawing>
          <wp:inline distT="0" distB="0" distL="0" distR="0">
            <wp:extent cx="5274310" cy="2051050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51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（2）接到谈判通知后，在远程评标界面点击【谈判】按钮，进入网上谈判界面</w:t>
      </w:r>
    </w:p>
    <w:p>
      <w:r>
        <w:drawing>
          <wp:inline distT="0" distB="0" distL="0" distR="0">
            <wp:extent cx="5274310" cy="2000885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00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（3）如有演示则可以在网上谈判界面，点击右上角</w:t>
      </w:r>
      <w:r>
        <w:rPr>
          <w:rFonts w:hint="eastAsia"/>
        </w:rPr>
        <w:drawing>
          <wp:inline distT="0" distB="0" distL="0" distR="0">
            <wp:extent cx="222250" cy="196850"/>
            <wp:effectExtent l="19050" t="0" r="635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250" cy="19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图标，分项供应商桌面供专家观看演示，如下图所示。</w:t>
      </w:r>
    </w:p>
    <w:p>
      <w:r>
        <w:drawing>
          <wp:inline distT="0" distB="0" distL="0" distR="0">
            <wp:extent cx="5274310" cy="499745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0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A1"/>
    <w:rsid w:val="00026145"/>
    <w:rsid w:val="00030431"/>
    <w:rsid w:val="00095B8C"/>
    <w:rsid w:val="000A29A1"/>
    <w:rsid w:val="000C4E9A"/>
    <w:rsid w:val="000C7FFE"/>
    <w:rsid w:val="000F0E98"/>
    <w:rsid w:val="00117CDE"/>
    <w:rsid w:val="00126560"/>
    <w:rsid w:val="00194C85"/>
    <w:rsid w:val="001B103F"/>
    <w:rsid w:val="00237AF7"/>
    <w:rsid w:val="002A4B7F"/>
    <w:rsid w:val="003170FD"/>
    <w:rsid w:val="003A5ACB"/>
    <w:rsid w:val="004A7F20"/>
    <w:rsid w:val="0055791E"/>
    <w:rsid w:val="0056106D"/>
    <w:rsid w:val="00576915"/>
    <w:rsid w:val="005A2C6C"/>
    <w:rsid w:val="0061207F"/>
    <w:rsid w:val="00632FEB"/>
    <w:rsid w:val="006409A1"/>
    <w:rsid w:val="006513BF"/>
    <w:rsid w:val="006777A7"/>
    <w:rsid w:val="00692F13"/>
    <w:rsid w:val="006A2902"/>
    <w:rsid w:val="007546C4"/>
    <w:rsid w:val="007E5290"/>
    <w:rsid w:val="00821BF0"/>
    <w:rsid w:val="0084544F"/>
    <w:rsid w:val="008466DC"/>
    <w:rsid w:val="00886489"/>
    <w:rsid w:val="00940FBE"/>
    <w:rsid w:val="00945B8B"/>
    <w:rsid w:val="00951AEF"/>
    <w:rsid w:val="00953F96"/>
    <w:rsid w:val="0097023D"/>
    <w:rsid w:val="00972529"/>
    <w:rsid w:val="00976B34"/>
    <w:rsid w:val="009A6465"/>
    <w:rsid w:val="009D1A5D"/>
    <w:rsid w:val="00A3582B"/>
    <w:rsid w:val="00A72496"/>
    <w:rsid w:val="00A9206B"/>
    <w:rsid w:val="00B1281C"/>
    <w:rsid w:val="00B30DDD"/>
    <w:rsid w:val="00BA7548"/>
    <w:rsid w:val="00BB07EB"/>
    <w:rsid w:val="00C26935"/>
    <w:rsid w:val="00C83016"/>
    <w:rsid w:val="00CF2C79"/>
    <w:rsid w:val="00D468CD"/>
    <w:rsid w:val="00D669FA"/>
    <w:rsid w:val="00D95366"/>
    <w:rsid w:val="00DA179C"/>
    <w:rsid w:val="00E436A6"/>
    <w:rsid w:val="00E5191D"/>
    <w:rsid w:val="00FA42AB"/>
    <w:rsid w:val="00FB0A26"/>
    <w:rsid w:val="050B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</Words>
  <Characters>341</Characters>
  <Lines>2</Lines>
  <Paragraphs>1</Paragraphs>
  <TotalTime>54</TotalTime>
  <ScaleCrop>false</ScaleCrop>
  <LinksUpToDate>false</LinksUpToDate>
  <CharactersWithSpaces>399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2020-02-27T02:14:00Z</dcterms:created>
  <dc:creator>冀娜</dc:creator>
  <cp:lastModifiedBy>Administrator</cp:lastModifiedBy>
  <dcterms:modified xsi:type="dcterms:W3CDTF">2020-03-17T14:08:01Z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